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19" w:rsidRDefault="0090017A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4" type="#_x0000_t98" style="position:absolute;margin-left:2.7pt;margin-top:331.35pt;width:250.2pt;height:208.3pt;z-index:251669504">
            <v:textbox>
              <w:txbxContent>
                <w:p w:rsidR="000D1A47" w:rsidRDefault="000D1A47" w:rsidP="000D1A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36"/>
                    </w:rPr>
                  </w:pPr>
                </w:p>
                <w:p w:rsidR="00B22258" w:rsidRPr="00C750D3" w:rsidRDefault="000D1A47" w:rsidP="001A5B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C750D3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6"/>
                      <w:szCs w:val="26"/>
                    </w:rPr>
                    <w:t>«Особый» ребенок — это целый мир</w:t>
                  </w:r>
                </w:p>
                <w:p w:rsidR="000D1A47" w:rsidRPr="00C750D3" w:rsidRDefault="000D1A47" w:rsidP="000D1A47">
                  <w:pPr>
                    <w:pStyle w:val="1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C750D3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6"/>
                      <w:szCs w:val="26"/>
                    </w:rPr>
                    <w:t>со своими радостями и огорчениями,</w:t>
                  </w:r>
                </w:p>
                <w:p w:rsidR="000D1A47" w:rsidRPr="00C750D3" w:rsidRDefault="000D1A47" w:rsidP="000D1A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C750D3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6"/>
                      <w:szCs w:val="26"/>
                    </w:rPr>
                    <w:t>со своим особенным восприятием</w:t>
                  </w:r>
                </w:p>
                <w:p w:rsidR="000D1A47" w:rsidRPr="00C750D3" w:rsidRDefault="000D1A47" w:rsidP="000D1A47">
                  <w:pPr>
                    <w:pStyle w:val="1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36"/>
                    </w:rPr>
                  </w:pPr>
                  <w:r w:rsidRPr="00C750D3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6"/>
                      <w:szCs w:val="26"/>
                    </w:rPr>
                    <w:t>окружающей действительности, которая не всегда добра к нему</w:t>
                  </w:r>
                  <w:r w:rsidRPr="00C750D3">
                    <w:rPr>
                      <w:rFonts w:ascii="Times New Roman" w:hAnsi="Times New Roman" w:cs="Times New Roman"/>
                      <w:color w:val="FF0000"/>
                      <w:sz w:val="24"/>
                      <w:szCs w:val="36"/>
                    </w:rPr>
                    <w:t>.</w:t>
                  </w:r>
                </w:p>
                <w:p w:rsidR="000D1A47" w:rsidRDefault="000D1A47" w:rsidP="000D1A47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pict>
          <v:roundrect id="_x0000_s1055" style="width:247.45pt;height:543.45pt;mso-left-percent:-10001;mso-top-percent:-10001;mso-position-horizontal:absolute;mso-position-horizontal-relative:char;mso-position-vertical:absolute;mso-position-vertical-relative:line;mso-left-percent:-10001;mso-top-percent:-10001" arcsize="10923f" filled="f" fillcolor="#c2d69b [1942]" strokecolor="black [3213]" strokeweight="1pt">
            <v:fill color2="#9bbb59 [3206]" focusposition=".5,.5" focussize="" focus="50%" type="gradient"/>
            <v:shadow on="t" type="perspective" color="#4e6128 [1606]" offset="1pt" offset2="-3pt"/>
            <v:textbox style="mso-next-textbox:#_x0000_s1055">
              <w:txbxContent>
                <w:p w:rsidR="00443AEE" w:rsidRDefault="00443AEE" w:rsidP="00443AEE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 xml:space="preserve"> ПриПриПри</w:t>
                  </w:r>
                </w:p>
                <w:p w:rsidR="007B183A" w:rsidRPr="00C0621D" w:rsidRDefault="00443AEE" w:rsidP="001F0F46">
                  <w:pPr>
                    <w:pStyle w:val="font8"/>
                    <w:spacing w:before="0" w:beforeAutospacing="0" w:after="0" w:afterAutospacing="0"/>
                    <w:jc w:val="center"/>
                    <w:textAlignment w:val="baseline"/>
                    <w:rPr>
                      <w:rStyle w:val="color11"/>
                      <w:rFonts w:asciiTheme="majorHAnsi" w:hAnsiTheme="majorHAnsi" w:cs="Arial"/>
                      <w:b/>
                      <w:color w:val="FF0000"/>
                      <w:szCs w:val="28"/>
                      <w:bdr w:val="none" w:sz="0" w:space="0" w:color="auto" w:frame="1"/>
                    </w:rPr>
                  </w:pPr>
                  <w:r w:rsidRPr="00C0621D">
                    <w:rPr>
                      <w:rStyle w:val="color11"/>
                      <w:rFonts w:asciiTheme="majorHAnsi" w:hAnsiTheme="majorHAnsi" w:cs="Arial"/>
                      <w:b/>
                      <w:color w:val="FF0000"/>
                      <w:szCs w:val="28"/>
                      <w:bdr w:val="none" w:sz="0" w:space="0" w:color="auto" w:frame="1"/>
                    </w:rPr>
                    <w:t>При самостоятельной работе с обучающимся куратору группы необходимо:</w:t>
                  </w:r>
                </w:p>
                <w:p w:rsidR="00443AEE" w:rsidRDefault="00C0621D" w:rsidP="00C0621D">
                  <w:pPr>
                    <w:pStyle w:val="font8"/>
                    <w:numPr>
                      <w:ilvl w:val="0"/>
                      <w:numId w:val="27"/>
                    </w:numPr>
                    <w:spacing w:before="0" w:beforeAutospacing="0" w:after="0" w:afterAutospacing="0"/>
                    <w:ind w:left="142" w:firstLine="0"/>
                    <w:jc w:val="both"/>
                    <w:textAlignment w:val="baseline"/>
                    <w:rPr>
                      <w:rStyle w:val="color11"/>
                      <w:rFonts w:asciiTheme="majorHAnsi" w:hAnsiTheme="majorHAnsi" w:cs="Arial"/>
                      <w:color w:val="002060"/>
                      <w:szCs w:val="28"/>
                      <w:bdr w:val="none" w:sz="0" w:space="0" w:color="auto" w:frame="1"/>
                    </w:rPr>
                  </w:pPr>
                  <w:r>
                    <w:rPr>
                      <w:rStyle w:val="color11"/>
                      <w:rFonts w:asciiTheme="majorHAnsi" w:hAnsiTheme="majorHAnsi" w:cs="Arial"/>
                      <w:color w:val="002060"/>
                      <w:szCs w:val="28"/>
                      <w:bdr w:val="none" w:sz="0" w:space="0" w:color="auto" w:frame="1"/>
                    </w:rPr>
                    <w:t>Определить, что тревожит обучающегося, вовлекая его в беседу о том, что с ним происходит.</w:t>
                  </w:r>
                </w:p>
                <w:p w:rsidR="00C0621D" w:rsidRDefault="00C0621D" w:rsidP="00C0621D">
                  <w:pPr>
                    <w:pStyle w:val="font8"/>
                    <w:numPr>
                      <w:ilvl w:val="0"/>
                      <w:numId w:val="27"/>
                    </w:numPr>
                    <w:spacing w:before="0" w:beforeAutospacing="0" w:after="0" w:afterAutospacing="0"/>
                    <w:ind w:left="142" w:firstLine="0"/>
                    <w:jc w:val="both"/>
                    <w:textAlignment w:val="baseline"/>
                    <w:rPr>
                      <w:rStyle w:val="color11"/>
                      <w:rFonts w:asciiTheme="majorHAnsi" w:hAnsiTheme="majorHAnsi" w:cs="Arial"/>
                      <w:color w:val="002060"/>
                      <w:szCs w:val="28"/>
                      <w:bdr w:val="none" w:sz="0" w:space="0" w:color="auto" w:frame="1"/>
                    </w:rPr>
                  </w:pPr>
                  <w:r>
                    <w:rPr>
                      <w:rStyle w:val="color11"/>
                      <w:rFonts w:asciiTheme="majorHAnsi" w:hAnsiTheme="majorHAnsi" w:cs="Arial"/>
                      <w:color w:val="002060"/>
                      <w:szCs w:val="28"/>
                      <w:bdr w:val="none" w:sz="0" w:space="0" w:color="auto" w:frame="1"/>
                    </w:rPr>
                    <w:t>Узнать, что конкретно причиняет ему беспокойство в данный момент.</w:t>
                  </w:r>
                </w:p>
                <w:p w:rsidR="00C0621D" w:rsidRDefault="00C0621D" w:rsidP="00C0621D">
                  <w:pPr>
                    <w:pStyle w:val="font8"/>
                    <w:numPr>
                      <w:ilvl w:val="0"/>
                      <w:numId w:val="27"/>
                    </w:numPr>
                    <w:spacing w:before="0" w:beforeAutospacing="0" w:after="0" w:afterAutospacing="0"/>
                    <w:ind w:left="142" w:firstLine="0"/>
                    <w:jc w:val="both"/>
                    <w:textAlignment w:val="baseline"/>
                    <w:rPr>
                      <w:rStyle w:val="color11"/>
                      <w:rFonts w:asciiTheme="majorHAnsi" w:hAnsiTheme="majorHAnsi" w:cs="Arial"/>
                      <w:color w:val="002060"/>
                      <w:szCs w:val="28"/>
                      <w:bdr w:val="none" w:sz="0" w:space="0" w:color="auto" w:frame="1"/>
                    </w:rPr>
                  </w:pPr>
                  <w:r>
                    <w:rPr>
                      <w:rStyle w:val="color11"/>
                      <w:rFonts w:asciiTheme="majorHAnsi" w:hAnsiTheme="majorHAnsi" w:cs="Arial"/>
                      <w:color w:val="002060"/>
                      <w:szCs w:val="28"/>
                      <w:bdr w:val="none" w:sz="0" w:space="0" w:color="auto" w:frame="1"/>
                    </w:rPr>
                    <w:t>Выявить, наиболее актуальную проблему с точки зрения обучающегося.</w:t>
                  </w:r>
                </w:p>
                <w:p w:rsidR="00C0621D" w:rsidRDefault="00C0621D" w:rsidP="00C0621D">
                  <w:pPr>
                    <w:pStyle w:val="font8"/>
                    <w:numPr>
                      <w:ilvl w:val="0"/>
                      <w:numId w:val="27"/>
                    </w:numPr>
                    <w:spacing w:before="0" w:beforeAutospacing="0" w:after="0" w:afterAutospacing="0"/>
                    <w:ind w:left="142" w:firstLine="0"/>
                    <w:jc w:val="both"/>
                    <w:textAlignment w:val="baseline"/>
                    <w:rPr>
                      <w:rStyle w:val="color11"/>
                      <w:rFonts w:asciiTheme="majorHAnsi" w:hAnsiTheme="majorHAnsi" w:cs="Arial"/>
                      <w:color w:val="002060"/>
                      <w:szCs w:val="28"/>
                      <w:bdr w:val="none" w:sz="0" w:space="0" w:color="auto" w:frame="1"/>
                    </w:rPr>
                  </w:pPr>
                  <w:r>
                    <w:rPr>
                      <w:rStyle w:val="color11"/>
                      <w:rFonts w:asciiTheme="majorHAnsi" w:hAnsiTheme="majorHAnsi" w:cs="Arial"/>
                      <w:color w:val="002060"/>
                      <w:szCs w:val="28"/>
                      <w:bdr w:val="none" w:sz="0" w:space="0" w:color="auto" w:frame="1"/>
                    </w:rPr>
                    <w:t>Выявить те проблемы, которые могут быть решены непосредственно помощь педагога или взрослого.</w:t>
                  </w:r>
                </w:p>
                <w:p w:rsidR="00C0621D" w:rsidRDefault="00C0621D" w:rsidP="00C0621D">
                  <w:pPr>
                    <w:pStyle w:val="font8"/>
                    <w:numPr>
                      <w:ilvl w:val="0"/>
                      <w:numId w:val="27"/>
                    </w:numPr>
                    <w:spacing w:before="0" w:beforeAutospacing="0" w:after="0" w:afterAutospacing="0"/>
                    <w:ind w:left="142" w:firstLine="0"/>
                    <w:jc w:val="both"/>
                    <w:textAlignment w:val="baseline"/>
                    <w:rPr>
                      <w:rStyle w:val="color11"/>
                      <w:rFonts w:asciiTheme="majorHAnsi" w:hAnsiTheme="majorHAnsi" w:cs="Arial"/>
                      <w:color w:val="002060"/>
                      <w:szCs w:val="28"/>
                      <w:bdr w:val="none" w:sz="0" w:space="0" w:color="auto" w:frame="1"/>
                    </w:rPr>
                  </w:pPr>
                  <w:r>
                    <w:rPr>
                      <w:rStyle w:val="color11"/>
                      <w:rFonts w:asciiTheme="majorHAnsi" w:hAnsiTheme="majorHAnsi" w:cs="Arial"/>
                      <w:color w:val="002060"/>
                      <w:szCs w:val="28"/>
                      <w:bdr w:val="none" w:sz="0" w:space="0" w:color="auto" w:frame="1"/>
                    </w:rPr>
                    <w:t>Совместно с обучающимся продумать, что может препятствовать решению проблемы.</w:t>
                  </w:r>
                </w:p>
                <w:p w:rsidR="00C0621D" w:rsidRDefault="00C0621D" w:rsidP="00C0621D">
                  <w:pPr>
                    <w:pStyle w:val="font8"/>
                    <w:numPr>
                      <w:ilvl w:val="0"/>
                      <w:numId w:val="27"/>
                    </w:numPr>
                    <w:spacing w:before="0" w:beforeAutospacing="0" w:after="0" w:afterAutospacing="0"/>
                    <w:ind w:left="142" w:firstLine="0"/>
                    <w:jc w:val="both"/>
                    <w:textAlignment w:val="baseline"/>
                    <w:rPr>
                      <w:rStyle w:val="color11"/>
                      <w:rFonts w:asciiTheme="majorHAnsi" w:hAnsiTheme="majorHAnsi" w:cs="Arial"/>
                      <w:color w:val="002060"/>
                      <w:szCs w:val="28"/>
                      <w:bdr w:val="none" w:sz="0" w:space="0" w:color="auto" w:frame="1"/>
                    </w:rPr>
                  </w:pPr>
                  <w:r>
                    <w:rPr>
                      <w:rStyle w:val="color11"/>
                      <w:rFonts w:asciiTheme="majorHAnsi" w:hAnsiTheme="majorHAnsi" w:cs="Arial"/>
                      <w:color w:val="002060"/>
                      <w:szCs w:val="28"/>
                      <w:bdr w:val="none" w:sz="0" w:space="0" w:color="auto" w:frame="1"/>
                    </w:rPr>
                    <w:t xml:space="preserve">Обсудить, что </w:t>
                  </w:r>
                  <w:r w:rsidR="00C750D3">
                    <w:rPr>
                      <w:rStyle w:val="color11"/>
                      <w:rFonts w:asciiTheme="majorHAnsi" w:hAnsiTheme="majorHAnsi" w:cs="Arial"/>
                      <w:color w:val="002060"/>
                      <w:szCs w:val="28"/>
                      <w:bdr w:val="none" w:sz="0" w:space="0" w:color="auto" w:frame="1"/>
                    </w:rPr>
                    <w:t>можно сделать с наибольшей эффективностью в кратчайшие сроки, чтобы справиться с проблемой.</w:t>
                  </w:r>
                </w:p>
              </w:txbxContent>
            </v:textbox>
            <w10:anchorlock/>
          </v:roundrect>
        </w:pict>
      </w:r>
    </w:p>
    <w:p w:rsidR="0008222C" w:rsidRDefault="0090017A">
      <w:r>
        <w:rPr>
          <w:noProof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6" type="#_x0000_t176" style="position:absolute;margin-left:11.35pt;margin-top:-9.15pt;width:230.75pt;height:553.15pt;z-index:251666432" filled="f" fillcolor="#c2d69b [1942]" strokecolor="black [3213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6">
              <w:txbxContent>
                <w:p w:rsidR="000D1A47" w:rsidRDefault="000D1A47" w:rsidP="000073B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FF0000"/>
                      <w:sz w:val="20"/>
                      <w:szCs w:val="20"/>
                    </w:rPr>
                  </w:pPr>
                </w:p>
                <w:p w:rsidR="000D1A47" w:rsidRPr="007A60A8" w:rsidRDefault="00443AEE" w:rsidP="007A60A8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sz w:val="23"/>
                      <w:szCs w:val="23"/>
                    </w:rPr>
                  </w:pPr>
                  <w:r w:rsidRPr="007A60A8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>Что Вы можете сделать для себя:</w:t>
                  </w:r>
                </w:p>
                <w:p w:rsidR="00443AEE" w:rsidRPr="007A60A8" w:rsidRDefault="00443AEE" w:rsidP="007A60A8">
                  <w:pPr>
                    <w:pStyle w:val="a6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7A60A8">
                    <w:rPr>
                      <w:rFonts w:asciiTheme="majorHAnsi" w:hAnsiTheme="majorHAnsi"/>
                      <w:sz w:val="23"/>
                      <w:szCs w:val="23"/>
                    </w:rPr>
                    <w:t>Помните, что Вы переживаете нормальные реакции на ненормальные обстоятельства;</w:t>
                  </w:r>
                </w:p>
                <w:p w:rsidR="00443AEE" w:rsidRPr="007A60A8" w:rsidRDefault="00443AEE" w:rsidP="007A60A8">
                  <w:pPr>
                    <w:pStyle w:val="a6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7A60A8">
                    <w:rPr>
                      <w:rFonts w:asciiTheme="majorHAnsi" w:hAnsiTheme="majorHAnsi"/>
                      <w:sz w:val="23"/>
                      <w:szCs w:val="23"/>
                    </w:rPr>
                    <w:t>Постарайтесь регулярно питаться, использовать хорошо сбалансированную пищу и давать себе отдохнуть;</w:t>
                  </w:r>
                </w:p>
                <w:p w:rsidR="00443AEE" w:rsidRPr="007A60A8" w:rsidRDefault="00443AEE" w:rsidP="007A60A8">
                  <w:pPr>
                    <w:pStyle w:val="a6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7A60A8">
                    <w:rPr>
                      <w:rFonts w:asciiTheme="majorHAnsi" w:hAnsiTheme="majorHAnsi"/>
                      <w:sz w:val="23"/>
                      <w:szCs w:val="23"/>
                    </w:rPr>
                    <w:t>Избегайте просмотра возбуждающих программ, киноф</w:t>
                  </w:r>
                  <w:r w:rsidR="007A60A8" w:rsidRPr="007A60A8">
                    <w:rPr>
                      <w:rFonts w:asciiTheme="majorHAnsi" w:hAnsiTheme="majorHAnsi"/>
                      <w:sz w:val="23"/>
                      <w:szCs w:val="23"/>
                    </w:rPr>
                    <w:t>ильмов с насилием или убийствам;</w:t>
                  </w:r>
                </w:p>
                <w:p w:rsidR="007A60A8" w:rsidRPr="007A60A8" w:rsidRDefault="007A60A8" w:rsidP="007A60A8">
                  <w:pPr>
                    <w:pStyle w:val="a6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7A60A8">
                    <w:rPr>
                      <w:rFonts w:asciiTheme="majorHAnsi" w:hAnsiTheme="majorHAnsi"/>
                      <w:sz w:val="23"/>
                      <w:szCs w:val="23"/>
                    </w:rPr>
                    <w:t>Физические упражнения могут помочь ослабить стресс;</w:t>
                  </w:r>
                </w:p>
                <w:p w:rsidR="007A60A8" w:rsidRPr="007A60A8" w:rsidRDefault="007A60A8" w:rsidP="007A60A8">
                  <w:pPr>
                    <w:pStyle w:val="a6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7A60A8">
                    <w:rPr>
                      <w:rFonts w:asciiTheme="majorHAnsi" w:hAnsiTheme="majorHAnsi"/>
                      <w:sz w:val="23"/>
                      <w:szCs w:val="23"/>
                    </w:rPr>
                    <w:t>Принимайте поддержку от тех, кто вас любит, от родных, друзей и соседей;</w:t>
                  </w:r>
                </w:p>
                <w:p w:rsidR="007A60A8" w:rsidRPr="007A60A8" w:rsidRDefault="007A60A8" w:rsidP="007A60A8">
                  <w:pPr>
                    <w:pStyle w:val="a6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7A60A8">
                    <w:rPr>
                      <w:rFonts w:asciiTheme="majorHAnsi" w:hAnsiTheme="majorHAnsi"/>
                      <w:sz w:val="23"/>
                      <w:szCs w:val="23"/>
                    </w:rPr>
                    <w:t>Не надо ничего немедленно изменять в жизни, так как в период выраженного стресса все мы склонны к ошибочным суждениям;</w:t>
                  </w:r>
                </w:p>
                <w:p w:rsidR="007A60A8" w:rsidRPr="007A60A8" w:rsidRDefault="007A60A8" w:rsidP="007A60A8">
                  <w:pPr>
                    <w:pStyle w:val="a6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7A60A8">
                    <w:rPr>
                      <w:rFonts w:asciiTheme="majorHAnsi" w:hAnsiTheme="majorHAnsi"/>
                      <w:sz w:val="23"/>
                      <w:szCs w:val="23"/>
                    </w:rPr>
                    <w:t>Будьте добры к себе;</w:t>
                  </w:r>
                </w:p>
                <w:p w:rsidR="007A60A8" w:rsidRPr="007A60A8" w:rsidRDefault="007A60A8" w:rsidP="007A60A8">
                  <w:pPr>
                    <w:pStyle w:val="a6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7A60A8">
                    <w:rPr>
                      <w:rFonts w:asciiTheme="majorHAnsi" w:hAnsiTheme="majorHAnsi"/>
                      <w:sz w:val="23"/>
                      <w:szCs w:val="23"/>
                    </w:rPr>
                    <w:t>Регулярно встречайтесь со специалистами (психологом, врачом) или группой поддержки;</w:t>
                  </w:r>
                </w:p>
                <w:p w:rsidR="007A60A8" w:rsidRPr="007A60A8" w:rsidRDefault="007A60A8" w:rsidP="007A60A8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3"/>
                      <w:szCs w:val="23"/>
                    </w:rPr>
                  </w:pPr>
                </w:p>
                <w:p w:rsidR="000D1A47" w:rsidRDefault="000D1A47" w:rsidP="000D1A4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FF0000"/>
                      <w:sz w:val="20"/>
                      <w:szCs w:val="20"/>
                    </w:rPr>
                  </w:pPr>
                </w:p>
                <w:p w:rsidR="007C7E2F" w:rsidRPr="000073BA" w:rsidRDefault="007C7E2F" w:rsidP="000073B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118A4">
                    <w:rPr>
                      <w:rFonts w:asciiTheme="majorHAnsi" w:hAnsiTheme="majorHAnsi"/>
                      <w:color w:val="FF0000"/>
                      <w:sz w:val="20"/>
                      <w:szCs w:val="20"/>
                    </w:rPr>
                    <w:t>Юридический</w:t>
                  </w:r>
                </w:p>
                <w:p w:rsidR="007C7E2F" w:rsidRPr="00C118A4" w:rsidRDefault="007C7E2F" w:rsidP="000073B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118A4">
                    <w:rPr>
                      <w:rFonts w:asciiTheme="majorHAnsi" w:hAnsiTheme="majorHAnsi"/>
                      <w:color w:val="FF0000"/>
                      <w:sz w:val="20"/>
                      <w:szCs w:val="20"/>
                    </w:rPr>
                    <w:t>и фактический адрес:</w:t>
                  </w:r>
                </w:p>
                <w:p w:rsidR="007C7E2F" w:rsidRPr="00C118A4" w:rsidRDefault="007C7E2F" w:rsidP="000073B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002060"/>
                      <w:sz w:val="20"/>
                      <w:szCs w:val="20"/>
                    </w:rPr>
                  </w:pPr>
                  <w:r w:rsidRPr="00C118A4">
                    <w:rPr>
                      <w:rFonts w:asciiTheme="majorHAnsi" w:hAnsiTheme="majorHAnsi"/>
                      <w:color w:val="002060"/>
                      <w:sz w:val="20"/>
                      <w:szCs w:val="20"/>
                    </w:rPr>
                    <w:t>446600, Самарская обл.,</w:t>
                  </w:r>
                </w:p>
                <w:p w:rsidR="007C7E2F" w:rsidRPr="00C118A4" w:rsidRDefault="007C7E2F" w:rsidP="000073B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002060"/>
                      <w:sz w:val="20"/>
                      <w:szCs w:val="20"/>
                    </w:rPr>
                  </w:pPr>
                  <w:r w:rsidRPr="00C118A4">
                    <w:rPr>
                      <w:rFonts w:asciiTheme="majorHAnsi" w:hAnsiTheme="majorHAnsi"/>
                      <w:color w:val="002060"/>
                      <w:sz w:val="20"/>
                      <w:szCs w:val="20"/>
                    </w:rPr>
                    <w:t>г.Нефтегорск, пр.Победы, 10</w:t>
                  </w:r>
                </w:p>
                <w:p w:rsidR="007C7E2F" w:rsidRPr="00C118A4" w:rsidRDefault="007C7E2F" w:rsidP="000073B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002060"/>
                      <w:sz w:val="20"/>
                      <w:szCs w:val="20"/>
                    </w:rPr>
                  </w:pPr>
                  <w:r w:rsidRPr="00C118A4">
                    <w:rPr>
                      <w:rFonts w:asciiTheme="majorHAnsi" w:hAnsiTheme="majorHAnsi"/>
                      <w:color w:val="002060"/>
                      <w:sz w:val="20"/>
                      <w:szCs w:val="20"/>
                    </w:rPr>
                    <w:t>тел.: 8(84670)2-15-73</w:t>
                  </w:r>
                </w:p>
                <w:p w:rsidR="007C7E2F" w:rsidRPr="00090BC1" w:rsidRDefault="007C7E2F" w:rsidP="000073B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002060"/>
                      <w:sz w:val="20"/>
                      <w:szCs w:val="20"/>
                    </w:rPr>
                  </w:pPr>
                  <w:r w:rsidRPr="00C118A4">
                    <w:rPr>
                      <w:rFonts w:asciiTheme="majorHAnsi" w:hAnsiTheme="majorHAnsi"/>
                      <w:color w:val="002060"/>
                      <w:sz w:val="20"/>
                      <w:szCs w:val="20"/>
                      <w:lang w:val="en-US"/>
                    </w:rPr>
                    <w:t>e</w:t>
                  </w:r>
                  <w:r w:rsidRPr="00090BC1">
                    <w:rPr>
                      <w:rFonts w:asciiTheme="majorHAnsi" w:hAnsiTheme="majorHAnsi"/>
                      <w:color w:val="002060"/>
                      <w:sz w:val="20"/>
                      <w:szCs w:val="20"/>
                    </w:rPr>
                    <w:t>-</w:t>
                  </w:r>
                  <w:r w:rsidRPr="00C118A4">
                    <w:rPr>
                      <w:rFonts w:asciiTheme="majorHAnsi" w:hAnsiTheme="majorHAnsi"/>
                      <w:color w:val="002060"/>
                      <w:sz w:val="20"/>
                      <w:szCs w:val="20"/>
                      <w:lang w:val="en-US"/>
                    </w:rPr>
                    <w:t>mail</w:t>
                  </w:r>
                  <w:r w:rsidRPr="00090BC1">
                    <w:rPr>
                      <w:rFonts w:asciiTheme="majorHAnsi" w:hAnsiTheme="majorHAnsi"/>
                      <w:color w:val="002060"/>
                      <w:sz w:val="20"/>
                      <w:szCs w:val="20"/>
                    </w:rPr>
                    <w:t>:</w:t>
                  </w:r>
                  <w:hyperlink r:id="rId8" w:history="1">
                    <w:r w:rsidRPr="00C118A4">
                      <w:rPr>
                        <w:rStyle w:val="a5"/>
                        <w:sz w:val="20"/>
                        <w:szCs w:val="20"/>
                        <w:lang w:val="en-US"/>
                      </w:rPr>
                      <w:t>tech</w:t>
                    </w:r>
                    <w:r w:rsidRPr="00090BC1">
                      <w:rPr>
                        <w:rStyle w:val="a5"/>
                        <w:sz w:val="20"/>
                        <w:szCs w:val="20"/>
                      </w:rPr>
                      <w:t>_</w:t>
                    </w:r>
                    <w:r w:rsidRPr="00C118A4">
                      <w:rPr>
                        <w:rStyle w:val="a5"/>
                        <w:sz w:val="20"/>
                        <w:szCs w:val="20"/>
                        <w:lang w:val="en-US"/>
                      </w:rPr>
                      <w:t>nft</w:t>
                    </w:r>
                    <w:r w:rsidRPr="00090BC1">
                      <w:rPr>
                        <w:rStyle w:val="a5"/>
                        <w:sz w:val="20"/>
                        <w:szCs w:val="20"/>
                      </w:rPr>
                      <w:t>@</w:t>
                    </w:r>
                    <w:r w:rsidRPr="00C118A4">
                      <w:rPr>
                        <w:rStyle w:val="a5"/>
                        <w:sz w:val="20"/>
                        <w:szCs w:val="20"/>
                        <w:lang w:val="en-US"/>
                      </w:rPr>
                      <w:t>samara</w:t>
                    </w:r>
                    <w:r w:rsidRPr="00090BC1">
                      <w:rPr>
                        <w:rStyle w:val="a5"/>
                        <w:sz w:val="20"/>
                        <w:szCs w:val="20"/>
                      </w:rPr>
                      <w:t>.</w:t>
                    </w:r>
                    <w:r w:rsidRPr="00C118A4">
                      <w:rPr>
                        <w:rStyle w:val="a5"/>
                        <w:sz w:val="20"/>
                        <w:szCs w:val="20"/>
                        <w:lang w:val="en-US"/>
                      </w:rPr>
                      <w:t>edu</w:t>
                    </w:r>
                    <w:r w:rsidRPr="00090BC1">
                      <w:rPr>
                        <w:rStyle w:val="a5"/>
                        <w:sz w:val="20"/>
                        <w:szCs w:val="20"/>
                      </w:rPr>
                      <w:t>.</w:t>
                    </w:r>
                    <w:r w:rsidRPr="00C118A4">
                      <w:rPr>
                        <w:rStyle w:val="a5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7C7E2F" w:rsidRPr="00C118A4" w:rsidRDefault="007C7E2F" w:rsidP="000073B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118A4">
                    <w:rPr>
                      <w:sz w:val="20"/>
                      <w:szCs w:val="20"/>
                    </w:rPr>
                    <w:t>http://neftgt.minobr63.ru/</w:t>
                  </w:r>
                </w:p>
                <w:p w:rsidR="00686AC4" w:rsidRPr="00696443" w:rsidRDefault="00686AC4" w:rsidP="0069644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08222C" w:rsidRDefault="0008222C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90017A">
      <w:r>
        <w:rPr>
          <w:noProof/>
        </w:rPr>
        <w:lastRenderedPageBreak/>
        <w:pict>
          <v:shape id="_x0000_s1050" type="#_x0000_t176" style="position:absolute;margin-left:-8.4pt;margin-top:.55pt;width:251.5pt;height:543.45pt;z-index:-251649024"/>
        </w:pict>
      </w:r>
    </w:p>
    <w:p w:rsidR="009E7323" w:rsidRPr="00B61A66" w:rsidRDefault="009E7323" w:rsidP="00B61A66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4"/>
          <w:szCs w:val="28"/>
        </w:rPr>
      </w:pPr>
      <w:r w:rsidRPr="00B61A66">
        <w:rPr>
          <w:rFonts w:asciiTheme="majorHAnsi" w:hAnsiTheme="majorHAnsi" w:cs="Lucida Sans Unicode"/>
          <w:b/>
          <w:color w:val="000000" w:themeColor="text1"/>
          <w:sz w:val="24"/>
          <w:szCs w:val="28"/>
        </w:rPr>
        <w:t>Государственное бюджетное профессиональное образовательное учреждение</w:t>
      </w:r>
    </w:p>
    <w:p w:rsidR="009E7323" w:rsidRPr="00B61A66" w:rsidRDefault="009E7323" w:rsidP="00B61A66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4"/>
          <w:szCs w:val="28"/>
        </w:rPr>
      </w:pPr>
      <w:r w:rsidRPr="00B61A66">
        <w:rPr>
          <w:rFonts w:asciiTheme="majorHAnsi" w:hAnsiTheme="majorHAnsi" w:cs="Lucida Sans Unicode"/>
          <w:b/>
          <w:color w:val="000000" w:themeColor="text1"/>
          <w:sz w:val="24"/>
          <w:szCs w:val="28"/>
        </w:rPr>
        <w:t>Самарской области</w:t>
      </w:r>
    </w:p>
    <w:p w:rsidR="009E7323" w:rsidRDefault="009E7323" w:rsidP="00B61A66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4"/>
          <w:szCs w:val="28"/>
        </w:rPr>
      </w:pPr>
      <w:r w:rsidRPr="00B61A66">
        <w:rPr>
          <w:rFonts w:asciiTheme="majorHAnsi" w:hAnsiTheme="majorHAnsi" w:cs="Lucida Sans Unicode"/>
          <w:b/>
          <w:color w:val="000000" w:themeColor="text1"/>
          <w:sz w:val="24"/>
          <w:szCs w:val="28"/>
        </w:rPr>
        <w:t>«Нефтегорский государственный техникум»</w:t>
      </w:r>
    </w:p>
    <w:p w:rsidR="00C118A4" w:rsidRPr="00B61A66" w:rsidRDefault="00C118A4" w:rsidP="00B61A66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4"/>
          <w:szCs w:val="28"/>
        </w:rPr>
      </w:pPr>
    </w:p>
    <w:p w:rsidR="009E7323" w:rsidRDefault="00443AEE" w:rsidP="009E7323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8"/>
          <w:szCs w:val="28"/>
        </w:rPr>
      </w:pPr>
      <w:r>
        <w:fldChar w:fldCharType="begin"/>
      </w:r>
      <w:r>
        <w:instrText xml:space="preserve"> INCLUDEPICTURE "https://xn----9sbbnbx1actiohg0ck1e.xn--p1ai/images/form-learn/51-1024x806-1024x806.png"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9.55pt;height:140.55pt">
            <v:imagedata r:id="rId9" r:href="rId10"/>
          </v:shape>
        </w:pict>
      </w:r>
      <w:r>
        <w:fldChar w:fldCharType="end"/>
      </w:r>
    </w:p>
    <w:p w:rsidR="00C118A4" w:rsidRDefault="00C118A4" w:rsidP="00C118A4">
      <w:pPr>
        <w:spacing w:after="0"/>
        <w:jc w:val="center"/>
        <w:rPr>
          <w:rFonts w:asciiTheme="majorHAnsi" w:hAnsiTheme="majorHAnsi" w:cs="Lucida Sans Unicode"/>
          <w:b/>
          <w:i/>
          <w:color w:val="000000" w:themeColor="text1"/>
          <w:sz w:val="28"/>
          <w:szCs w:val="28"/>
        </w:rPr>
      </w:pPr>
    </w:p>
    <w:p w:rsidR="00C118A4" w:rsidRPr="00443AEE" w:rsidRDefault="00443AEE" w:rsidP="00C118A4">
      <w:pPr>
        <w:spacing w:after="0"/>
        <w:jc w:val="center"/>
        <w:rPr>
          <w:rFonts w:ascii="Comic Sans MS" w:hAnsi="Comic Sans MS" w:cs="Lucida Sans Unicode"/>
          <w:b/>
          <w:i/>
          <w:color w:val="000000" w:themeColor="text1"/>
          <w:sz w:val="44"/>
          <w:szCs w:val="44"/>
        </w:rPr>
      </w:pPr>
      <w:r w:rsidRPr="00443AEE">
        <w:rPr>
          <w:rFonts w:ascii="Comic Sans MS" w:hAnsi="Comic Sans MS" w:cs="Lucida Sans Unicode"/>
          <w:b/>
          <w:i/>
          <w:color w:val="000000" w:themeColor="text1"/>
          <w:sz w:val="44"/>
          <w:szCs w:val="44"/>
        </w:rPr>
        <w:t xml:space="preserve">Помощь в кризисных ситуациях </w:t>
      </w:r>
    </w:p>
    <w:p w:rsidR="00443AEE" w:rsidRDefault="00C118A4" w:rsidP="00C118A4">
      <w:pPr>
        <w:spacing w:after="0"/>
        <w:jc w:val="center"/>
        <w:rPr>
          <w:rFonts w:ascii="Comic Sans MS" w:hAnsi="Comic Sans MS" w:cs="Lucida Sans Unicode"/>
          <w:b/>
          <w:i/>
          <w:color w:val="000000" w:themeColor="text1"/>
          <w:sz w:val="28"/>
          <w:szCs w:val="28"/>
        </w:rPr>
      </w:pPr>
      <w:r w:rsidRPr="00C118A4">
        <w:rPr>
          <w:rFonts w:ascii="Comic Sans MS" w:hAnsi="Comic Sans MS" w:cs="Lucida Sans Unicode"/>
          <w:b/>
          <w:i/>
          <w:color w:val="000000" w:themeColor="text1"/>
          <w:sz w:val="28"/>
          <w:szCs w:val="28"/>
        </w:rPr>
        <w:t>(</w:t>
      </w:r>
      <w:r w:rsidR="00443AEE">
        <w:rPr>
          <w:rFonts w:ascii="Comic Sans MS" w:hAnsi="Comic Sans MS" w:cs="Lucida Sans Unicode"/>
          <w:b/>
          <w:i/>
          <w:color w:val="000000" w:themeColor="text1"/>
          <w:sz w:val="28"/>
          <w:szCs w:val="28"/>
        </w:rPr>
        <w:t xml:space="preserve"> рекомендации </w:t>
      </w:r>
    </w:p>
    <w:p w:rsidR="009E7323" w:rsidRPr="00C118A4" w:rsidRDefault="00443AEE" w:rsidP="00C118A4">
      <w:pPr>
        <w:spacing w:after="0"/>
        <w:jc w:val="center"/>
        <w:rPr>
          <w:rFonts w:ascii="Comic Sans MS" w:hAnsi="Comic Sans MS" w:cs="Lucida Sans Unicode"/>
          <w:b/>
          <w:i/>
          <w:color w:val="000000" w:themeColor="text1"/>
          <w:sz w:val="28"/>
          <w:szCs w:val="28"/>
        </w:rPr>
      </w:pPr>
      <w:r>
        <w:rPr>
          <w:rFonts w:ascii="Comic Sans MS" w:hAnsi="Comic Sans MS" w:cs="Lucida Sans Unicode"/>
          <w:b/>
          <w:i/>
          <w:color w:val="000000" w:themeColor="text1"/>
          <w:sz w:val="28"/>
          <w:szCs w:val="28"/>
        </w:rPr>
        <w:t>для кураторов групп</w:t>
      </w:r>
      <w:r w:rsidR="00C118A4" w:rsidRPr="00C118A4">
        <w:rPr>
          <w:rFonts w:ascii="Comic Sans MS" w:hAnsi="Comic Sans MS" w:cs="Lucida Sans Unicode"/>
          <w:b/>
          <w:i/>
          <w:color w:val="000000" w:themeColor="text1"/>
          <w:sz w:val="28"/>
          <w:szCs w:val="28"/>
        </w:rPr>
        <w:t>)</w:t>
      </w:r>
    </w:p>
    <w:p w:rsidR="00C118A4" w:rsidRDefault="00C118A4" w:rsidP="00B61A66">
      <w:pPr>
        <w:spacing w:after="0"/>
        <w:jc w:val="center"/>
        <w:rPr>
          <w:rFonts w:asciiTheme="majorHAnsi" w:hAnsiTheme="majorHAnsi"/>
          <w:color w:val="FF0000"/>
          <w:sz w:val="20"/>
          <w:szCs w:val="20"/>
        </w:rPr>
      </w:pPr>
    </w:p>
    <w:p w:rsidR="00C118A4" w:rsidRDefault="00C118A4" w:rsidP="00B61A66">
      <w:pPr>
        <w:spacing w:after="0"/>
        <w:jc w:val="center"/>
        <w:rPr>
          <w:rFonts w:asciiTheme="majorHAnsi" w:hAnsiTheme="majorHAnsi"/>
          <w:color w:val="FF0000"/>
          <w:sz w:val="20"/>
          <w:szCs w:val="20"/>
        </w:rPr>
      </w:pPr>
    </w:p>
    <w:p w:rsidR="00443AEE" w:rsidRDefault="00443AEE" w:rsidP="00B61A66">
      <w:pPr>
        <w:spacing w:after="0"/>
        <w:jc w:val="center"/>
        <w:rPr>
          <w:rFonts w:asciiTheme="majorHAnsi" w:hAnsiTheme="majorHAnsi"/>
          <w:color w:val="FF0000"/>
          <w:sz w:val="20"/>
          <w:szCs w:val="20"/>
        </w:rPr>
      </w:pPr>
    </w:p>
    <w:p w:rsidR="00443AEE" w:rsidRDefault="00443AEE" w:rsidP="00B61A66">
      <w:pPr>
        <w:spacing w:after="0"/>
        <w:jc w:val="center"/>
        <w:rPr>
          <w:rFonts w:asciiTheme="majorHAnsi" w:hAnsiTheme="majorHAnsi"/>
          <w:color w:val="FF0000"/>
          <w:sz w:val="20"/>
          <w:szCs w:val="20"/>
        </w:rPr>
      </w:pPr>
    </w:p>
    <w:p w:rsidR="009E7323" w:rsidRDefault="00C118A4" w:rsidP="009E7323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4"/>
          <w:szCs w:val="32"/>
        </w:rPr>
      </w:pPr>
      <w:r>
        <w:rPr>
          <w:rFonts w:asciiTheme="majorHAnsi" w:hAnsiTheme="majorHAnsi" w:cs="Lucida Sans Unicode"/>
          <w:b/>
          <w:color w:val="000000" w:themeColor="text1"/>
          <w:sz w:val="24"/>
          <w:szCs w:val="32"/>
        </w:rPr>
        <w:t>г. Нефтегорск</w:t>
      </w:r>
    </w:p>
    <w:p w:rsidR="007C7E2F" w:rsidRDefault="007C7E2F" w:rsidP="009E7323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4"/>
          <w:szCs w:val="32"/>
        </w:rPr>
      </w:pPr>
    </w:p>
    <w:p w:rsidR="007C7E2F" w:rsidRDefault="007C7E2F" w:rsidP="009E7323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4"/>
          <w:szCs w:val="32"/>
        </w:rPr>
      </w:pPr>
    </w:p>
    <w:p w:rsidR="007C7E2F" w:rsidRDefault="007C7E2F" w:rsidP="009E7323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4"/>
          <w:szCs w:val="32"/>
        </w:rPr>
      </w:pPr>
    </w:p>
    <w:p w:rsidR="007C7E2F" w:rsidRDefault="0090017A" w:rsidP="009F3486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4"/>
          <w:szCs w:val="32"/>
        </w:rPr>
      </w:pPr>
      <w:r>
        <w:rPr>
          <w:noProof/>
        </w:rPr>
        <w:lastRenderedPageBreak/>
        <w:pict>
          <v:roundrect id="_x0000_s1039" style="position:absolute;left:0;text-align:left;margin-left:550.5pt;margin-top:-8.55pt;width:226.2pt;height:578.15pt;z-index:-251659265" arcsize="14839f" filled="f" fillcolor="#c2d69b [1942]" strokecolor="black [3213]" strokeweight="1pt">
            <v:fill color2="#9bbb59 [3206]" focus="50%" type="gradient"/>
            <v:shadow on="t" type="perspective" color="#4e6128 [1606]" offset="1pt" offset2="-3pt"/>
            <v:textbox style="mso-next-textbox:#_x0000_s1039">
              <w:txbxContent>
                <w:p w:rsidR="00D564DF" w:rsidRPr="00D564DF" w:rsidRDefault="00D564DF" w:rsidP="00D564DF">
                  <w:pPr>
                    <w:pStyle w:val="171"/>
                    <w:shd w:val="clear" w:color="auto" w:fill="auto"/>
                    <w:tabs>
                      <w:tab w:val="left" w:pos="313"/>
                    </w:tabs>
                    <w:spacing w:after="0" w:line="298" w:lineRule="exact"/>
                    <w:ind w:firstLine="0"/>
                    <w:jc w:val="both"/>
                    <w:rPr>
                      <w:b w:val="0"/>
                    </w:rPr>
                  </w:pPr>
                  <w:r>
                    <w:rPr>
                      <w:rStyle w:val="17"/>
                      <w:bCs/>
                      <w:color w:val="000000"/>
                    </w:rPr>
                    <w:t xml:space="preserve">5. </w:t>
                  </w:r>
                  <w:r w:rsidRPr="00D564DF">
                    <w:rPr>
                      <w:rStyle w:val="17"/>
                      <w:bCs/>
                      <w:color w:val="000000"/>
                    </w:rPr>
                    <w:t>Важно поговорить со студентом о том, что они могут испытывать</w:t>
                  </w:r>
                </w:p>
                <w:p w:rsidR="00D564DF" w:rsidRPr="00D564DF" w:rsidRDefault="00D564DF" w:rsidP="00D564DF">
                  <w:pPr>
                    <w:pStyle w:val="171"/>
                    <w:shd w:val="clear" w:color="auto" w:fill="auto"/>
                    <w:spacing w:after="0" w:line="298" w:lineRule="exact"/>
                    <w:ind w:firstLine="0"/>
                    <w:jc w:val="both"/>
                    <w:rPr>
                      <w:b w:val="0"/>
                    </w:rPr>
                  </w:pPr>
                  <w:r w:rsidRPr="00D564DF">
                    <w:rPr>
                      <w:rStyle w:val="17"/>
                      <w:bCs/>
                      <w:color w:val="000000"/>
                    </w:rPr>
                    <w:t>(к примеру, сильные негативные эмоции, чувство страха, обиды, мести и т.п.).</w:t>
                  </w:r>
                </w:p>
                <w:p w:rsidR="00D564DF" w:rsidRPr="00D564DF" w:rsidRDefault="00D564DF" w:rsidP="00D564DF">
                  <w:pPr>
                    <w:pStyle w:val="171"/>
                    <w:shd w:val="clear" w:color="auto" w:fill="auto"/>
                    <w:tabs>
                      <w:tab w:val="left" w:pos="322"/>
                    </w:tabs>
                    <w:spacing w:after="0" w:line="298" w:lineRule="exact"/>
                    <w:ind w:firstLine="0"/>
                    <w:jc w:val="both"/>
                    <w:rPr>
                      <w:b w:val="0"/>
                    </w:rPr>
                  </w:pPr>
                  <w:r>
                    <w:rPr>
                      <w:rStyle w:val="17"/>
                      <w:bCs/>
                      <w:color w:val="000000"/>
                    </w:rPr>
                    <w:t xml:space="preserve">6. </w:t>
                  </w:r>
                  <w:r w:rsidRPr="00D564DF">
                    <w:rPr>
                      <w:rStyle w:val="17"/>
                      <w:bCs/>
                      <w:color w:val="000000"/>
                    </w:rPr>
                    <w:t>Важно помнить, что период прохождения сильных эмоциональных реакций после завершения ситуации обычно длится от одной до шести недель.</w:t>
                  </w:r>
                </w:p>
                <w:p w:rsidR="000D1A47" w:rsidRPr="00D564DF" w:rsidRDefault="00D564DF" w:rsidP="00D564DF">
                  <w:pPr>
                    <w:jc w:val="both"/>
                    <w:rPr>
                      <w:rStyle w:val="17"/>
                      <w:b w:val="0"/>
                      <w:bCs w:val="0"/>
                      <w:color w:val="000000"/>
                    </w:rPr>
                  </w:pPr>
                  <w:r w:rsidRPr="00D564DF">
                    <w:rPr>
                      <w:rStyle w:val="17"/>
                      <w:b w:val="0"/>
                      <w:bCs w:val="0"/>
                      <w:color w:val="000000"/>
                    </w:rPr>
                    <w:t>В целях предупреждения подобных действий со стороны студентов выявить детей, которые находятся в кризисных состояниях и нуждаются в индивидуальной помощи и поддержке.</w:t>
                  </w:r>
                </w:p>
                <w:p w:rsidR="00D564DF" w:rsidRPr="00982A49" w:rsidRDefault="00D564DF" w:rsidP="00D564DF">
                  <w:pPr>
                    <w:pStyle w:val="a6"/>
                    <w:ind w:left="0"/>
                    <w:jc w:val="both"/>
                    <w:rPr>
                      <w:rFonts w:asciiTheme="majorHAnsi" w:hAnsiTheme="majorHAnsi"/>
                      <w:color w:val="002060"/>
                      <w:sz w:val="24"/>
                      <w:szCs w:val="24"/>
                    </w:rPr>
                  </w:pPr>
                  <w:r>
                    <w:rPr>
                      <w:rStyle w:val="17"/>
                      <w:b w:val="0"/>
                      <w:bCs w:val="0"/>
                      <w:color w:val="000000"/>
                    </w:rPr>
                    <w:t xml:space="preserve">7. </w:t>
                  </w:r>
                  <w:r>
                    <w:rPr>
                      <w:rStyle w:val="17"/>
                      <w:b w:val="0"/>
                      <w:bCs w:val="0"/>
                      <w:color w:val="000000"/>
                    </w:rPr>
                    <w:t>Следует учитывать, что некоторые студенты могут отреагировать на произошедшее днями или неделями позже. Преподаватели должны иметь в виду этот факт и быть предельно внимательными некоторое время после событий. Подростки могут попытаться убедить других, что они не задеты этим событием, а потом внезапно продемонстрировать сильную</w:t>
                  </w:r>
                  <w:r>
                    <w:rPr>
                      <w:rStyle w:val="17"/>
                      <w:b w:val="0"/>
                      <w:bCs w:val="0"/>
                      <w:color w:val="000000"/>
                    </w:rPr>
                    <w:t xml:space="preserve"> эмоциональную реакцию.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left:0;text-align:left;margin-left:295.2pt;margin-top:-11.9pt;width:229.5pt;height:579.75pt;z-index:-251660290" arcsize="10923f" filled="f" fillcolor="#c2d69b [1942]" strokecolor="black [3213]" strokeweight="1pt">
            <v:fill color2="#9bbb59 [3206]" focusposition=".5,.5" focussize="" focus="50%" type="gradient"/>
            <v:shadow on="t" type="perspective" color="#4e6128 [1606]" offset="1pt" offset2="-3pt"/>
            <v:textbox style="mso-next-textbox:#_x0000_s1038">
              <w:txbxContent>
                <w:p w:rsidR="003415D1" w:rsidRDefault="003415D1" w:rsidP="001A5B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FF0000"/>
                      <w:sz w:val="28"/>
                      <w:szCs w:val="32"/>
                    </w:rPr>
                  </w:pPr>
                </w:p>
                <w:p w:rsidR="001A5B44" w:rsidRPr="009E233B" w:rsidRDefault="00500A37" w:rsidP="001A5B44">
                  <w:pPr>
                    <w:spacing w:after="0" w:line="240" w:lineRule="auto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color w:val="FF0000"/>
                      <w:sz w:val="28"/>
                      <w:szCs w:val="32"/>
                    </w:rPr>
                    <w:t>Алгоритм действий педагога или куратора группы для работы со своими студентами в кризисных ситуациях</w:t>
                  </w:r>
                </w:p>
                <w:p w:rsidR="00500A37" w:rsidRPr="004B48DD" w:rsidRDefault="00500A37" w:rsidP="00500A37">
                  <w:pPr>
                    <w:pStyle w:val="171"/>
                    <w:numPr>
                      <w:ilvl w:val="0"/>
                      <w:numId w:val="28"/>
                    </w:numPr>
                    <w:shd w:val="clear" w:color="auto" w:fill="auto"/>
                    <w:tabs>
                      <w:tab w:val="left" w:pos="518"/>
                    </w:tabs>
                    <w:spacing w:after="0" w:line="298" w:lineRule="exact"/>
                    <w:ind w:firstLine="0"/>
                    <w:jc w:val="both"/>
                  </w:pPr>
                  <w:r w:rsidRPr="004B48DD">
                    <w:rPr>
                      <w:rStyle w:val="17"/>
                      <w:bCs/>
                      <w:color w:val="000000"/>
                    </w:rPr>
                    <w:t>Быть осторожным, бережно относиться к личностному пространству обучающегося, начиная от буквального расстояния и заканчивая психологическим.</w:t>
                  </w:r>
                </w:p>
                <w:p w:rsidR="00500A37" w:rsidRPr="00D564DF" w:rsidRDefault="00500A37" w:rsidP="00500A37">
                  <w:pPr>
                    <w:pStyle w:val="171"/>
                    <w:numPr>
                      <w:ilvl w:val="0"/>
                      <w:numId w:val="28"/>
                    </w:numPr>
                    <w:shd w:val="clear" w:color="auto" w:fill="auto"/>
                    <w:tabs>
                      <w:tab w:val="left" w:pos="322"/>
                    </w:tabs>
                    <w:spacing w:after="0" w:line="298" w:lineRule="exact"/>
                    <w:ind w:firstLine="0"/>
                    <w:jc w:val="both"/>
                  </w:pPr>
                  <w:r w:rsidRPr="004B48DD">
                    <w:rPr>
                      <w:rStyle w:val="17"/>
                      <w:bCs/>
                      <w:color w:val="000000"/>
                    </w:rPr>
                    <w:t>После получения информации, связанной</w:t>
                  </w:r>
                  <w:r w:rsidRPr="00D564DF">
                    <w:rPr>
                      <w:rStyle w:val="17"/>
                      <w:bCs/>
                      <w:color w:val="000000"/>
                    </w:rPr>
                    <w:t xml:space="preserve"> с происшествием, и разрешения директора куратор группы рассказывает студентам о произошедшем.</w:t>
                  </w:r>
                </w:p>
                <w:p w:rsidR="00500A37" w:rsidRPr="00D564DF" w:rsidRDefault="00500A37" w:rsidP="00500A37">
                  <w:pPr>
                    <w:pStyle w:val="171"/>
                    <w:shd w:val="clear" w:color="auto" w:fill="auto"/>
                    <w:spacing w:after="0" w:line="298" w:lineRule="exact"/>
                    <w:ind w:firstLine="0"/>
                    <w:jc w:val="both"/>
                  </w:pPr>
                  <w:r w:rsidRPr="00D564DF">
                    <w:rPr>
                      <w:rStyle w:val="17"/>
                      <w:bCs/>
                      <w:color w:val="000000"/>
                    </w:rPr>
                    <w:t>Студенты получают информацию в доступной для них форме, с учетом возраста и уровня развития.</w:t>
                  </w:r>
                </w:p>
                <w:p w:rsidR="00D564DF" w:rsidRPr="00D564DF" w:rsidRDefault="00D564DF" w:rsidP="00D564DF">
                  <w:pPr>
                    <w:pStyle w:val="171"/>
                    <w:shd w:val="clear" w:color="auto" w:fill="auto"/>
                    <w:tabs>
                      <w:tab w:val="left" w:pos="318"/>
                    </w:tabs>
                    <w:spacing w:after="0" w:line="298" w:lineRule="exact"/>
                    <w:ind w:firstLine="0"/>
                    <w:jc w:val="both"/>
                    <w:rPr>
                      <w:rStyle w:val="17"/>
                      <w:bCs/>
                      <w:color w:val="000000"/>
                    </w:rPr>
                  </w:pPr>
                  <w:r>
                    <w:rPr>
                      <w:rStyle w:val="17"/>
                      <w:bCs/>
                      <w:color w:val="000000"/>
                    </w:rPr>
                    <w:t>3.</w:t>
                  </w:r>
                  <w:r w:rsidRPr="00D564DF">
                    <w:rPr>
                      <w:rStyle w:val="17"/>
                      <w:bCs/>
                      <w:color w:val="000000"/>
                    </w:rPr>
                    <w:t>Преподаватели могут проконсультироваться с психологом техникума</w:t>
                  </w:r>
                  <w:r w:rsidRPr="00D564DF">
                    <w:rPr>
                      <w:rStyle w:val="17"/>
                      <w:bCs/>
                    </w:rPr>
                    <w:t xml:space="preserve"> п</w:t>
                  </w:r>
                  <w:r w:rsidRPr="00D564DF">
                    <w:rPr>
                      <w:rStyle w:val="17"/>
                      <w:bCs/>
                      <w:color w:val="000000"/>
                    </w:rPr>
                    <w:t xml:space="preserve">ри необходимости создать условия для того, чтобы студенты проговорили свои эмоции. </w:t>
                  </w:r>
                  <w:r w:rsidRPr="00D564DF">
                    <w:rPr>
                      <w:rStyle w:val="17"/>
                      <w:bCs/>
                    </w:rPr>
                    <w:t>Преподавателю важно контролировать и свое эмоциональное состояние</w:t>
                  </w:r>
                  <w:r w:rsidRPr="00D564DF">
                    <w:rPr>
                      <w:rStyle w:val="17"/>
                      <w:bCs/>
                      <w:color w:val="000000"/>
                    </w:rPr>
                    <w:t xml:space="preserve"> во время работы со студентами. </w:t>
                  </w:r>
                </w:p>
                <w:p w:rsidR="00D564DF" w:rsidRPr="00D564DF" w:rsidRDefault="00D564DF" w:rsidP="00D564DF">
                  <w:pPr>
                    <w:pStyle w:val="171"/>
                    <w:shd w:val="clear" w:color="auto" w:fill="auto"/>
                    <w:tabs>
                      <w:tab w:val="left" w:pos="318"/>
                    </w:tabs>
                    <w:spacing w:after="0" w:line="298" w:lineRule="exact"/>
                    <w:ind w:firstLine="0"/>
                    <w:jc w:val="both"/>
                    <w:rPr>
                      <w:shd w:val="clear" w:color="auto" w:fill="FFFFFF"/>
                    </w:rPr>
                  </w:pPr>
                  <w:r w:rsidRPr="00D564DF">
                    <w:rPr>
                      <w:rStyle w:val="17"/>
                      <w:bCs/>
                      <w:color w:val="000000"/>
                    </w:rPr>
                    <w:t>4. Подростки имеют привычку смотреть на взрослых, чтобы подражать их реакции.</w:t>
                  </w:r>
                </w:p>
                <w:p w:rsidR="00D564DF" w:rsidRPr="00D564DF" w:rsidRDefault="00D564DF" w:rsidP="00D564DF">
                  <w:pPr>
                    <w:pStyle w:val="171"/>
                    <w:shd w:val="clear" w:color="auto" w:fill="auto"/>
                    <w:spacing w:after="0" w:line="298" w:lineRule="exact"/>
                    <w:ind w:firstLine="0"/>
                    <w:jc w:val="both"/>
                  </w:pPr>
                  <w:r w:rsidRPr="00D564DF">
                    <w:rPr>
                      <w:rStyle w:val="17"/>
                      <w:bCs/>
                      <w:color w:val="000000"/>
                    </w:rPr>
                    <w:t>Преподаватель, испытывающий трудности с контролем над собственными эмоциями, может быть не лучшим примером для оптимального способа справляться с переживаниями.</w:t>
                  </w:r>
                </w:p>
                <w:p w:rsidR="001A5B44" w:rsidRPr="00621725" w:rsidRDefault="001A5B44" w:rsidP="00621725">
                  <w:pPr>
                    <w:shd w:val="clear" w:color="auto" w:fill="FFFFFF"/>
                    <w:spacing w:line="250" w:lineRule="exact"/>
                    <w:ind w:left="173" w:right="158" w:hanging="31"/>
                    <w:jc w:val="both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B22258" w:rsidRPr="00B22258" w:rsidRDefault="00B22258" w:rsidP="007C7E2F">
                  <w:pPr>
                    <w:pStyle w:val="2"/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left:0;text-align:left;margin-left:18.45pt;margin-top:-13.05pt;width:252pt;height:583.4pt;z-index:-251658240" arcsize="10328f" filled="f" fillcolor="#c2d69b [1942]" strokecolor="black [3213]" strokeweight="1pt">
            <v:fill color2="#9bbb59 [3206]" focusposition=".5,.5" focussize="" focus="50%" type="gradient"/>
            <v:shadow on="t" type="perspective" color="#4e6128 [1606]" offset="1pt" offset2="-3pt"/>
            <v:textbox style="mso-next-textbox:#_x0000_s1036">
              <w:txbxContent>
                <w:p w:rsidR="009F3486" w:rsidRPr="009F3486" w:rsidRDefault="004B48DD" w:rsidP="009F3486">
                  <w:pPr>
                    <w:tabs>
                      <w:tab w:val="left" w:pos="980"/>
                    </w:tabs>
                    <w:spacing w:after="0" w:line="234" w:lineRule="auto"/>
                    <w:ind w:right="74"/>
                    <w:jc w:val="center"/>
                    <w:rPr>
                      <w:rFonts w:asciiTheme="majorHAnsi" w:eastAsia="Times New Roman" w:hAnsiTheme="majorHAnsi" w:cs="Times New Roman"/>
                      <w:b/>
                      <w:sz w:val="23"/>
                      <w:szCs w:val="23"/>
                    </w:rPr>
                  </w:pPr>
                  <w:r w:rsidRPr="009F3486">
                    <w:rPr>
                      <w:rFonts w:asciiTheme="majorHAnsi" w:eastAsia="Times New Roman" w:hAnsiTheme="majorHAnsi" w:cs="Times New Roman"/>
                      <w:b/>
                      <w:sz w:val="23"/>
                      <w:szCs w:val="23"/>
                    </w:rPr>
                    <w:t>Преподавателю или куратору</w:t>
                  </w:r>
                </w:p>
                <w:p w:rsidR="006F7F8D" w:rsidRPr="009F3486" w:rsidRDefault="004B48DD" w:rsidP="009F3486">
                  <w:pPr>
                    <w:tabs>
                      <w:tab w:val="left" w:pos="980"/>
                    </w:tabs>
                    <w:spacing w:after="0" w:line="234" w:lineRule="auto"/>
                    <w:ind w:right="74"/>
                    <w:jc w:val="center"/>
                    <w:rPr>
                      <w:rFonts w:asciiTheme="majorHAnsi" w:eastAsia="Times New Roman" w:hAnsiTheme="majorHAnsi" w:cs="Times New Roman"/>
                      <w:b/>
                      <w:sz w:val="23"/>
                      <w:szCs w:val="23"/>
                    </w:rPr>
                  </w:pPr>
                  <w:r w:rsidRPr="009F3486">
                    <w:rPr>
                      <w:rFonts w:asciiTheme="majorHAnsi" w:eastAsia="Times New Roman" w:hAnsiTheme="majorHAnsi" w:cs="Times New Roman"/>
                      <w:b/>
                      <w:sz w:val="23"/>
                      <w:szCs w:val="23"/>
                    </w:rPr>
                    <w:t xml:space="preserve">группы </w:t>
                  </w:r>
                  <w:r w:rsidR="009F3486" w:rsidRPr="009F3486">
                    <w:rPr>
                      <w:rFonts w:asciiTheme="majorHAnsi" w:eastAsia="Times New Roman" w:hAnsiTheme="majorHAnsi" w:cs="Times New Roman"/>
                      <w:b/>
                      <w:sz w:val="23"/>
                      <w:szCs w:val="23"/>
                    </w:rPr>
                    <w:t>необходимо обратить особое</w:t>
                  </w:r>
                </w:p>
                <w:p w:rsidR="009F3486" w:rsidRDefault="009F3486" w:rsidP="009F3486">
                  <w:pPr>
                    <w:tabs>
                      <w:tab w:val="left" w:pos="980"/>
                    </w:tabs>
                    <w:spacing w:after="0" w:line="234" w:lineRule="auto"/>
                    <w:ind w:right="74"/>
                    <w:jc w:val="center"/>
                    <w:rPr>
                      <w:rFonts w:asciiTheme="majorHAnsi" w:eastAsia="Times New Roman" w:hAnsiTheme="majorHAnsi" w:cs="Times New Roman"/>
                    </w:rPr>
                  </w:pPr>
                  <w:r w:rsidRPr="009F3486">
                    <w:rPr>
                      <w:rFonts w:asciiTheme="majorHAnsi" w:eastAsia="Times New Roman" w:hAnsiTheme="majorHAnsi" w:cs="Times New Roman"/>
                      <w:b/>
                      <w:sz w:val="23"/>
                      <w:szCs w:val="23"/>
                    </w:rPr>
                    <w:t>внимание на подростков, у которых</w:t>
                  </w:r>
                  <w:r>
                    <w:rPr>
                      <w:rFonts w:asciiTheme="majorHAnsi" w:eastAsia="Times New Roman" w:hAnsiTheme="majorHAnsi" w:cs="Times New Roman"/>
                    </w:rPr>
                    <w:t>:</w:t>
                  </w:r>
                </w:p>
                <w:p w:rsidR="009F3486" w:rsidRDefault="009F3486" w:rsidP="009F3486">
                  <w:pPr>
                    <w:tabs>
                      <w:tab w:val="left" w:pos="980"/>
                    </w:tabs>
                    <w:spacing w:after="0" w:line="234" w:lineRule="auto"/>
                    <w:ind w:right="74"/>
                    <w:jc w:val="center"/>
                    <w:rPr>
                      <w:rFonts w:asciiTheme="majorHAnsi" w:eastAsia="Times New Roman" w:hAnsiTheme="majorHAnsi" w:cs="Times New Roman"/>
                    </w:rPr>
                  </w:pPr>
                </w:p>
                <w:p w:rsidR="0090017A" w:rsidRPr="00BA1CFD" w:rsidRDefault="0090017A" w:rsidP="0090017A">
                  <w:pPr>
                    <w:tabs>
                      <w:tab w:val="left" w:pos="980"/>
                    </w:tabs>
                    <w:spacing w:after="0" w:line="234" w:lineRule="auto"/>
                    <w:ind w:right="74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  <w:p w:rsidR="009F3486" w:rsidRPr="00BA1CFD" w:rsidRDefault="009F3486" w:rsidP="0090017A">
                  <w:pPr>
                    <w:tabs>
                      <w:tab w:val="left" w:pos="980"/>
                    </w:tabs>
                    <w:spacing w:after="0" w:line="360" w:lineRule="auto"/>
                    <w:ind w:right="74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BA1CFD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* Высокий уровень эмоциональных реакций (к примеру, агрессивность, плач)</w:t>
                  </w:r>
                  <w:r w:rsidR="00BA1CFD" w:rsidRPr="00BA1CFD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;</w:t>
                  </w:r>
                </w:p>
                <w:p w:rsidR="009F3486" w:rsidRDefault="009F3486" w:rsidP="009F3486">
                  <w:pPr>
                    <w:tabs>
                      <w:tab w:val="left" w:pos="980"/>
                    </w:tabs>
                    <w:spacing w:after="0" w:line="234" w:lineRule="auto"/>
                    <w:ind w:right="74"/>
                    <w:jc w:val="center"/>
                    <w:rPr>
                      <w:rFonts w:asciiTheme="majorHAnsi" w:eastAsia="Times New Roman" w:hAnsiTheme="majorHAnsi" w:cs="Times New Roman"/>
                    </w:rPr>
                  </w:pPr>
                </w:p>
                <w:p w:rsidR="009F3486" w:rsidRDefault="009F3486" w:rsidP="009F3486">
                  <w:pPr>
                    <w:tabs>
                      <w:tab w:val="left" w:pos="980"/>
                    </w:tabs>
                    <w:spacing w:after="0" w:line="234" w:lineRule="auto"/>
                    <w:ind w:right="74"/>
                    <w:jc w:val="center"/>
                    <w:rPr>
                      <w:rFonts w:asciiTheme="majorHAnsi" w:eastAsia="Times New Roman" w:hAnsiTheme="majorHAnsi" w:cs="Times New Roman"/>
                    </w:rPr>
                  </w:pPr>
                </w:p>
                <w:p w:rsidR="009F3486" w:rsidRDefault="009F3486" w:rsidP="009F3486">
                  <w:pPr>
                    <w:tabs>
                      <w:tab w:val="left" w:pos="980"/>
                    </w:tabs>
                    <w:spacing w:after="0" w:line="234" w:lineRule="auto"/>
                    <w:ind w:right="74"/>
                    <w:jc w:val="center"/>
                    <w:rPr>
                      <w:rFonts w:asciiTheme="majorHAnsi" w:eastAsia="Times New Roman" w:hAnsiTheme="majorHAnsi" w:cs="Times New Roman"/>
                    </w:rPr>
                  </w:pPr>
                </w:p>
                <w:p w:rsidR="009F3486" w:rsidRDefault="009F3486" w:rsidP="009F3486">
                  <w:pPr>
                    <w:tabs>
                      <w:tab w:val="left" w:pos="980"/>
                    </w:tabs>
                    <w:spacing w:after="0" w:line="234" w:lineRule="auto"/>
                    <w:ind w:right="74"/>
                    <w:jc w:val="center"/>
                    <w:rPr>
                      <w:rFonts w:asciiTheme="majorHAnsi" w:eastAsia="Times New Roman" w:hAnsiTheme="majorHAnsi" w:cs="Times New Roman"/>
                    </w:rPr>
                  </w:pPr>
                </w:p>
                <w:p w:rsidR="009F3486" w:rsidRDefault="009F3486" w:rsidP="009F3486">
                  <w:pPr>
                    <w:tabs>
                      <w:tab w:val="left" w:pos="980"/>
                    </w:tabs>
                    <w:spacing w:after="0" w:line="234" w:lineRule="auto"/>
                    <w:ind w:right="74"/>
                    <w:jc w:val="center"/>
                    <w:rPr>
                      <w:rFonts w:asciiTheme="majorHAnsi" w:eastAsia="Times New Roman" w:hAnsiTheme="majorHAnsi" w:cs="Times New Roman"/>
                    </w:rPr>
                  </w:pPr>
                </w:p>
                <w:p w:rsidR="009F3486" w:rsidRDefault="009F3486" w:rsidP="009F3486">
                  <w:pPr>
                    <w:tabs>
                      <w:tab w:val="left" w:pos="980"/>
                    </w:tabs>
                    <w:spacing w:after="0" w:line="234" w:lineRule="auto"/>
                    <w:ind w:right="74"/>
                    <w:jc w:val="center"/>
                    <w:rPr>
                      <w:rFonts w:asciiTheme="majorHAnsi" w:eastAsia="Times New Roman" w:hAnsiTheme="majorHAnsi" w:cs="Times New Roman"/>
                    </w:rPr>
                  </w:pPr>
                </w:p>
                <w:p w:rsidR="009F3486" w:rsidRDefault="009F3486" w:rsidP="009F3486">
                  <w:pPr>
                    <w:tabs>
                      <w:tab w:val="left" w:pos="980"/>
                    </w:tabs>
                    <w:spacing w:after="0" w:line="234" w:lineRule="auto"/>
                    <w:ind w:right="74"/>
                    <w:jc w:val="center"/>
                    <w:rPr>
                      <w:rFonts w:asciiTheme="majorHAnsi" w:eastAsia="Times New Roman" w:hAnsiTheme="majorHAnsi" w:cs="Times New Roman"/>
                    </w:rPr>
                  </w:pPr>
                </w:p>
                <w:p w:rsidR="0090017A" w:rsidRDefault="0090017A" w:rsidP="0090017A">
                  <w:pPr>
                    <w:tabs>
                      <w:tab w:val="left" w:pos="980"/>
                    </w:tabs>
                    <w:spacing w:after="0" w:line="360" w:lineRule="auto"/>
                    <w:ind w:right="74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* Снизилась успеваемость;</w:t>
                  </w:r>
                  <w:bookmarkStart w:id="0" w:name="_GoBack"/>
                  <w:bookmarkEnd w:id="0"/>
                </w:p>
                <w:p w:rsidR="009F3486" w:rsidRPr="00BA1CFD" w:rsidRDefault="009F3486" w:rsidP="0090017A">
                  <w:pPr>
                    <w:tabs>
                      <w:tab w:val="left" w:pos="980"/>
                    </w:tabs>
                    <w:spacing w:after="0" w:line="360" w:lineRule="auto"/>
                    <w:ind w:right="74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BA1CFD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*Отсутствие желание общаться;</w:t>
                  </w:r>
                </w:p>
                <w:p w:rsidR="009F3486" w:rsidRPr="00BA1CFD" w:rsidRDefault="009F3486" w:rsidP="0090017A">
                  <w:pPr>
                    <w:tabs>
                      <w:tab w:val="left" w:pos="980"/>
                    </w:tabs>
                    <w:spacing w:after="0" w:line="360" w:lineRule="auto"/>
                    <w:ind w:right="74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BA1CFD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*Отмечается снижение уровня внимания и появление рассеянности;</w:t>
                  </w:r>
                </w:p>
                <w:p w:rsidR="009F3486" w:rsidRDefault="00BA1CFD" w:rsidP="0090017A">
                  <w:pPr>
                    <w:tabs>
                      <w:tab w:val="left" w:pos="0"/>
                    </w:tabs>
                    <w:spacing w:after="0" w:line="360" w:lineRule="auto"/>
                    <w:ind w:right="74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*Б</w:t>
                  </w:r>
                  <w:r w:rsidR="009F3486" w:rsidRPr="00BA1CFD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ыли</w:t>
                  </w: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</w:t>
                  </w:r>
                  <w:r w:rsidR="009F3486" w:rsidRPr="00BA1CFD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зафиксированы суицидальные идеи и случаи аутоагрессии </w:t>
                  </w: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(</w:t>
                  </w:r>
                  <w:r w:rsidR="009F3486" w:rsidRPr="00BA1CFD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</w:t>
                  </w:r>
                  <w:r w:rsidR="009F3486" w:rsidRPr="00BA1CFD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примеру, ранит себя, делает насечки);</w:t>
                  </w:r>
                </w:p>
                <w:p w:rsidR="0090017A" w:rsidRDefault="0090017A" w:rsidP="0090017A">
                  <w:pPr>
                    <w:tabs>
                      <w:tab w:val="left" w:pos="0"/>
                    </w:tabs>
                    <w:spacing w:after="0" w:line="360" w:lineRule="auto"/>
                    <w:ind w:right="74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*Появляется увлечения употребления алкоголя или наркотиков;</w:t>
                  </w:r>
                </w:p>
                <w:p w:rsidR="0090017A" w:rsidRDefault="0090017A" w:rsidP="0090017A">
                  <w:pPr>
                    <w:tabs>
                      <w:tab w:val="left" w:pos="0"/>
                    </w:tabs>
                    <w:spacing w:after="0" w:line="360" w:lineRule="auto"/>
                    <w:ind w:right="74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*Отмечается резкое изменение веса за короткий период времени;</w:t>
                  </w:r>
                </w:p>
                <w:p w:rsidR="0090017A" w:rsidRDefault="0090017A" w:rsidP="0090017A">
                  <w:pPr>
                    <w:tabs>
                      <w:tab w:val="left" w:pos="0"/>
                    </w:tabs>
                    <w:spacing w:after="0" w:line="360" w:lineRule="auto"/>
                    <w:ind w:right="74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* Наблюдается пренебрежение личной гигиеной (неряшливый вид, перестает обращать внимание на внешний вид).</w:t>
                  </w:r>
                </w:p>
                <w:p w:rsidR="0090017A" w:rsidRPr="00BA1CFD" w:rsidRDefault="0090017A" w:rsidP="00BA1CFD">
                  <w:pPr>
                    <w:tabs>
                      <w:tab w:val="left" w:pos="0"/>
                    </w:tabs>
                    <w:spacing w:after="0" w:line="234" w:lineRule="auto"/>
                    <w:ind w:right="74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  <w:p w:rsidR="009F3486" w:rsidRPr="009F3486" w:rsidRDefault="009F3486" w:rsidP="009F3486">
                  <w:pPr>
                    <w:tabs>
                      <w:tab w:val="left" w:pos="980"/>
                    </w:tabs>
                    <w:spacing w:after="0" w:line="234" w:lineRule="auto"/>
                    <w:ind w:left="360" w:right="74"/>
                    <w:jc w:val="center"/>
                    <w:rPr>
                      <w:rFonts w:asciiTheme="majorHAnsi" w:eastAsia="Times New Roman" w:hAnsiTheme="majorHAnsi" w:cs="Times New Roman"/>
                    </w:rPr>
                  </w:pPr>
                </w:p>
                <w:p w:rsidR="009F3486" w:rsidRPr="003415D1" w:rsidRDefault="009F3486" w:rsidP="009F3486">
                  <w:pPr>
                    <w:tabs>
                      <w:tab w:val="left" w:pos="980"/>
                    </w:tabs>
                    <w:spacing w:after="0" w:line="234" w:lineRule="auto"/>
                    <w:ind w:right="74"/>
                    <w:jc w:val="center"/>
                    <w:rPr>
                      <w:rFonts w:asciiTheme="majorHAnsi" w:eastAsia="Times New Roman" w:hAnsiTheme="majorHAnsi" w:cs="Times New Roman"/>
                    </w:rPr>
                  </w:pPr>
                </w:p>
              </w:txbxContent>
            </v:textbox>
          </v:roundrect>
        </w:pict>
      </w:r>
    </w:p>
    <w:p w:rsidR="007C7E2F" w:rsidRDefault="007C7E2F" w:rsidP="009F3486">
      <w:pPr>
        <w:spacing w:after="0"/>
        <w:rPr>
          <w:rFonts w:asciiTheme="majorHAnsi" w:hAnsiTheme="majorHAnsi" w:cs="Lucida Sans Unicode"/>
          <w:b/>
          <w:color w:val="000000" w:themeColor="text1"/>
          <w:sz w:val="24"/>
          <w:szCs w:val="32"/>
        </w:rPr>
      </w:pPr>
    </w:p>
    <w:p w:rsidR="007C7E2F" w:rsidRDefault="007C7E2F" w:rsidP="009E7323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4"/>
          <w:szCs w:val="32"/>
        </w:rPr>
      </w:pPr>
    </w:p>
    <w:p w:rsidR="007C7E2F" w:rsidRPr="00B61A66" w:rsidRDefault="007C7E2F" w:rsidP="009E7323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4"/>
          <w:szCs w:val="32"/>
        </w:rPr>
      </w:pPr>
    </w:p>
    <w:p w:rsidR="00DA7C19" w:rsidRDefault="009F3486">
      <w:r>
        <w:rPr>
          <w:rFonts w:asciiTheme="majorHAnsi" w:hAnsiTheme="majorHAnsi" w:cs="Lucida Sans Unicode"/>
          <w:b/>
          <w:noProof/>
          <w:color w:val="000000" w:themeColor="text1"/>
          <w:sz w:val="24"/>
          <w:szCs w:val="32"/>
        </w:rPr>
        <w:t xml:space="preserve">           </w:t>
      </w:r>
    </w:p>
    <w:p w:rsidR="004D11F3" w:rsidRDefault="009F3486">
      <w:r w:rsidRPr="004B48DD">
        <w:rPr>
          <w:rFonts w:asciiTheme="majorHAnsi" w:hAnsiTheme="majorHAnsi" w:cs="Lucida Sans Unicode"/>
          <w:b/>
          <w:noProof/>
          <w:color w:val="000000" w:themeColor="text1"/>
          <w:sz w:val="24"/>
          <w:szCs w:val="32"/>
        </w:rPr>
        <w:drawing>
          <wp:anchor distT="0" distB="0" distL="114300" distR="114300" simplePos="0" relativeHeight="251652608" behindDoc="1" locked="0" layoutInCell="1" allowOverlap="1" wp14:anchorId="1E73CEC5" wp14:editId="5BD013C3">
            <wp:simplePos x="0" y="0"/>
            <wp:positionH relativeFrom="column">
              <wp:posOffset>1315498</wp:posOffset>
            </wp:positionH>
            <wp:positionV relativeFrom="paragraph">
              <wp:posOffset>269676</wp:posOffset>
            </wp:positionV>
            <wp:extent cx="935990" cy="935990"/>
            <wp:effectExtent l="0" t="0" r="0" b="0"/>
            <wp:wrapTight wrapText="bothSides">
              <wp:wrapPolygon edited="0">
                <wp:start x="0" y="0"/>
                <wp:lineTo x="0" y="21102"/>
                <wp:lineTo x="21102" y="21102"/>
                <wp:lineTo x="21102" y="0"/>
                <wp:lineTo x="0" y="0"/>
              </wp:wrapPolygon>
            </wp:wrapTight>
            <wp:docPr id="10" name="Рисунок 10" descr="C:\Users\NGT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GT\Downloads\s1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017A"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53" type="#_x0000_t97" style="position:absolute;margin-left:588.25pt;margin-top:325.35pt;width:151.2pt;height:128.15pt;z-index:-251648000;mso-position-horizontal-relative:text;mso-position-vertical-relative:text">
            <v:textbox style="mso-next-textbox:#_x0000_s1053">
              <w:txbxContent>
                <w:p w:rsidR="001A5B44" w:rsidRPr="00EE7F9B" w:rsidRDefault="00D564DF" w:rsidP="00500A3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A37">
                    <w:rPr>
                      <w:rFonts w:asciiTheme="majorHAnsi" w:hAnsiTheme="majorHAnsi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E358C00" wp14:editId="4748D143">
                        <wp:extent cx="1262257" cy="1262257"/>
                        <wp:effectExtent l="0" t="0" r="0" b="0"/>
                        <wp:docPr id="9" name="Рисунок 9" descr="C:\Users\NGT\Downloads\kisspng-stock-photography-stock-illustration-vector-graphi-how-to-start-a-consultancy-business-5ce01dfb940203.417136401558191611606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NGT\Downloads\kisspng-stock-photography-stock-illustration-vector-graphi-how-to-start-a-consultancy-business-5ce01dfb940203.417136401558191611606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990" cy="1265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2258" w:rsidRDefault="00B22258"/>
              </w:txbxContent>
            </v:textbox>
          </v:shape>
        </w:pict>
      </w:r>
    </w:p>
    <w:sectPr w:rsidR="004D11F3" w:rsidSect="0008222C">
      <w:pgSz w:w="16838" w:h="11906" w:orient="landscape"/>
      <w:pgMar w:top="426" w:right="395" w:bottom="568" w:left="426" w:header="340" w:footer="34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78" w:rsidRDefault="00AC5D78" w:rsidP="00332C8D">
      <w:pPr>
        <w:spacing w:after="0" w:line="240" w:lineRule="auto"/>
      </w:pPr>
      <w:r>
        <w:separator/>
      </w:r>
    </w:p>
  </w:endnote>
  <w:endnote w:type="continuationSeparator" w:id="0">
    <w:p w:rsidR="00AC5D78" w:rsidRDefault="00AC5D78" w:rsidP="0033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78" w:rsidRDefault="00AC5D78" w:rsidP="00332C8D">
      <w:pPr>
        <w:spacing w:after="0" w:line="240" w:lineRule="auto"/>
      </w:pPr>
      <w:r>
        <w:separator/>
      </w:r>
    </w:p>
  </w:footnote>
  <w:footnote w:type="continuationSeparator" w:id="0">
    <w:p w:rsidR="00AC5D78" w:rsidRDefault="00AC5D78" w:rsidP="00332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F38E7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4DB7"/>
    <w:multiLevelType w:val="hybridMultilevel"/>
    <w:tmpl w:val="3C6C6284"/>
    <w:lvl w:ilvl="0" w:tplc="32625A82">
      <w:start w:val="1"/>
      <w:numFmt w:val="decimal"/>
      <w:lvlText w:val="%1."/>
      <w:lvlJc w:val="left"/>
    </w:lvl>
    <w:lvl w:ilvl="1" w:tplc="32625A82">
      <w:start w:val="1"/>
      <w:numFmt w:val="decimal"/>
      <w:lvlText w:val="%2."/>
      <w:lvlJc w:val="left"/>
    </w:lvl>
    <w:lvl w:ilvl="2" w:tplc="BE9848B8">
      <w:numFmt w:val="decimal"/>
      <w:lvlText w:val=""/>
      <w:lvlJc w:val="left"/>
    </w:lvl>
    <w:lvl w:ilvl="3" w:tplc="0BC020B4">
      <w:numFmt w:val="decimal"/>
      <w:lvlText w:val=""/>
      <w:lvlJc w:val="left"/>
    </w:lvl>
    <w:lvl w:ilvl="4" w:tplc="1BEEE4F4">
      <w:numFmt w:val="decimal"/>
      <w:lvlText w:val=""/>
      <w:lvlJc w:val="left"/>
    </w:lvl>
    <w:lvl w:ilvl="5" w:tplc="F2DA25BA">
      <w:numFmt w:val="decimal"/>
      <w:lvlText w:val=""/>
      <w:lvlJc w:val="left"/>
    </w:lvl>
    <w:lvl w:ilvl="6" w:tplc="A79459D2">
      <w:numFmt w:val="decimal"/>
      <w:lvlText w:val=""/>
      <w:lvlJc w:val="left"/>
    </w:lvl>
    <w:lvl w:ilvl="7" w:tplc="52BED94C">
      <w:numFmt w:val="decimal"/>
      <w:lvlText w:val=""/>
      <w:lvlJc w:val="left"/>
    </w:lvl>
    <w:lvl w:ilvl="8" w:tplc="CFBE6C6A">
      <w:numFmt w:val="decimal"/>
      <w:lvlText w:val=""/>
      <w:lvlJc w:val="left"/>
    </w:lvl>
  </w:abstractNum>
  <w:abstractNum w:abstractNumId="3">
    <w:nsid w:val="07E936AA"/>
    <w:multiLevelType w:val="hybridMultilevel"/>
    <w:tmpl w:val="A32089A2"/>
    <w:lvl w:ilvl="0" w:tplc="2CF4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750A1"/>
    <w:multiLevelType w:val="hybridMultilevel"/>
    <w:tmpl w:val="A6AA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F1B1F"/>
    <w:multiLevelType w:val="multilevel"/>
    <w:tmpl w:val="428E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F67E57"/>
    <w:multiLevelType w:val="hybridMultilevel"/>
    <w:tmpl w:val="39CCA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73A35"/>
    <w:multiLevelType w:val="hybridMultilevel"/>
    <w:tmpl w:val="8F46F89E"/>
    <w:lvl w:ilvl="0" w:tplc="8E8E887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140E78"/>
    <w:multiLevelType w:val="hybridMultilevel"/>
    <w:tmpl w:val="5B16AF96"/>
    <w:lvl w:ilvl="0" w:tplc="041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>
    <w:nsid w:val="232751A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774460A"/>
    <w:multiLevelType w:val="hybridMultilevel"/>
    <w:tmpl w:val="69EAC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853FC"/>
    <w:multiLevelType w:val="multilevel"/>
    <w:tmpl w:val="5EDE074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2A239D3"/>
    <w:multiLevelType w:val="hybridMultilevel"/>
    <w:tmpl w:val="43884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84D07"/>
    <w:multiLevelType w:val="hybridMultilevel"/>
    <w:tmpl w:val="98F67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E7E3F"/>
    <w:multiLevelType w:val="hybridMultilevel"/>
    <w:tmpl w:val="2B166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E2ED0"/>
    <w:multiLevelType w:val="hybridMultilevel"/>
    <w:tmpl w:val="1732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16EDF"/>
    <w:multiLevelType w:val="hybridMultilevel"/>
    <w:tmpl w:val="5B56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17A2D"/>
    <w:multiLevelType w:val="hybridMultilevel"/>
    <w:tmpl w:val="BDE6C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55CCA"/>
    <w:multiLevelType w:val="hybridMultilevel"/>
    <w:tmpl w:val="72AEE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E26AE8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D0A9D"/>
    <w:multiLevelType w:val="hybridMultilevel"/>
    <w:tmpl w:val="AEE4FF5A"/>
    <w:lvl w:ilvl="0" w:tplc="32625A82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D2EC1"/>
    <w:multiLevelType w:val="hybridMultilevel"/>
    <w:tmpl w:val="FD8EEDF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D2974"/>
    <w:multiLevelType w:val="hybridMultilevel"/>
    <w:tmpl w:val="1ECE1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90AD1"/>
    <w:multiLevelType w:val="hybridMultilevel"/>
    <w:tmpl w:val="3F260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C535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65763133"/>
    <w:multiLevelType w:val="hybridMultilevel"/>
    <w:tmpl w:val="3614EDFC"/>
    <w:lvl w:ilvl="0" w:tplc="795C4F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C2D31"/>
    <w:multiLevelType w:val="hybridMultilevel"/>
    <w:tmpl w:val="ED9CF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8174F"/>
    <w:multiLevelType w:val="hybridMultilevel"/>
    <w:tmpl w:val="CCD6C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27923"/>
    <w:multiLevelType w:val="hybridMultilevel"/>
    <w:tmpl w:val="F88C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165B9"/>
    <w:multiLevelType w:val="hybridMultilevel"/>
    <w:tmpl w:val="6C44D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7"/>
  </w:num>
  <w:num w:numId="4">
    <w:abstractNumId w:val="21"/>
  </w:num>
  <w:num w:numId="5">
    <w:abstractNumId w:val="14"/>
  </w:num>
  <w:num w:numId="6">
    <w:abstractNumId w:val="3"/>
  </w:num>
  <w:num w:numId="7">
    <w:abstractNumId w:val="17"/>
  </w:num>
  <w:num w:numId="8">
    <w:abstractNumId w:val="28"/>
  </w:num>
  <w:num w:numId="9">
    <w:abstractNumId w:val="13"/>
  </w:num>
  <w:num w:numId="10">
    <w:abstractNumId w:val="10"/>
  </w:num>
  <w:num w:numId="11">
    <w:abstractNumId w:val="6"/>
  </w:num>
  <w:num w:numId="12">
    <w:abstractNumId w:val="22"/>
  </w:num>
  <w:num w:numId="13">
    <w:abstractNumId w:val="9"/>
  </w:num>
  <w:num w:numId="14">
    <w:abstractNumId w:val="23"/>
  </w:num>
  <w:num w:numId="15">
    <w:abstractNumId w:val="11"/>
  </w:num>
  <w:num w:numId="16">
    <w:abstractNumId w:val="25"/>
  </w:num>
  <w:num w:numId="17">
    <w:abstractNumId w:val="0"/>
    <w:lvlOverride w:ilvl="0">
      <w:lvl w:ilvl="0">
        <w:numFmt w:val="bullet"/>
        <w:lvlText w:val="•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8"/>
  </w:num>
  <w:num w:numId="20">
    <w:abstractNumId w:val="8"/>
  </w:num>
  <w:num w:numId="21">
    <w:abstractNumId w:val="5"/>
  </w:num>
  <w:num w:numId="22">
    <w:abstractNumId w:val="2"/>
  </w:num>
  <w:num w:numId="23">
    <w:abstractNumId w:val="19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2"/>
        <w:lvlJc w:val="left"/>
        <w:rPr>
          <w:rFonts w:ascii="Symbol" w:hAnsi="Symbol" w:hint="default"/>
          <w:sz w:val="20"/>
        </w:rPr>
      </w:lvl>
    </w:lvlOverride>
  </w:num>
  <w:num w:numId="25">
    <w:abstractNumId w:val="16"/>
  </w:num>
  <w:num w:numId="26">
    <w:abstractNumId w:val="24"/>
  </w:num>
  <w:num w:numId="27">
    <w:abstractNumId w:val="4"/>
  </w:num>
  <w:num w:numId="28">
    <w:abstractNumId w:val="1"/>
  </w:num>
  <w:num w:numId="29">
    <w:abstractNumId w:val="27"/>
  </w:num>
  <w:num w:numId="30">
    <w:abstractNumId w:val="1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75777">
      <o:colormru v:ext="edit" colors="#2fc9ff,#41db50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7C19"/>
    <w:rsid w:val="00003EFD"/>
    <w:rsid w:val="000073BA"/>
    <w:rsid w:val="00022969"/>
    <w:rsid w:val="00022D06"/>
    <w:rsid w:val="00053BB6"/>
    <w:rsid w:val="000652E4"/>
    <w:rsid w:val="0008222C"/>
    <w:rsid w:val="00090244"/>
    <w:rsid w:val="000903FE"/>
    <w:rsid w:val="00090BC1"/>
    <w:rsid w:val="000911EB"/>
    <w:rsid w:val="000A639E"/>
    <w:rsid w:val="000B7166"/>
    <w:rsid w:val="000D1A47"/>
    <w:rsid w:val="000F661A"/>
    <w:rsid w:val="0011322C"/>
    <w:rsid w:val="00127D19"/>
    <w:rsid w:val="00130297"/>
    <w:rsid w:val="00152928"/>
    <w:rsid w:val="00157B41"/>
    <w:rsid w:val="0016240E"/>
    <w:rsid w:val="00172471"/>
    <w:rsid w:val="00186E83"/>
    <w:rsid w:val="00195F29"/>
    <w:rsid w:val="001A4325"/>
    <w:rsid w:val="001A5B44"/>
    <w:rsid w:val="001B3BB2"/>
    <w:rsid w:val="001C6553"/>
    <w:rsid w:val="001E58D7"/>
    <w:rsid w:val="001F0F46"/>
    <w:rsid w:val="00200EAE"/>
    <w:rsid w:val="00221DD1"/>
    <w:rsid w:val="0025460E"/>
    <w:rsid w:val="00271990"/>
    <w:rsid w:val="002826E2"/>
    <w:rsid w:val="0029297E"/>
    <w:rsid w:val="002A00BA"/>
    <w:rsid w:val="002B2779"/>
    <w:rsid w:val="002E42D1"/>
    <w:rsid w:val="00301510"/>
    <w:rsid w:val="00307CD8"/>
    <w:rsid w:val="0032482E"/>
    <w:rsid w:val="00332C8D"/>
    <w:rsid w:val="003370FE"/>
    <w:rsid w:val="003409F3"/>
    <w:rsid w:val="003415D1"/>
    <w:rsid w:val="00371903"/>
    <w:rsid w:val="00386F19"/>
    <w:rsid w:val="00390ADC"/>
    <w:rsid w:val="00392B4C"/>
    <w:rsid w:val="003942D7"/>
    <w:rsid w:val="003B36BB"/>
    <w:rsid w:val="003B3D48"/>
    <w:rsid w:val="003B6DF7"/>
    <w:rsid w:val="003B7E80"/>
    <w:rsid w:val="003D4E2F"/>
    <w:rsid w:val="003E2BB2"/>
    <w:rsid w:val="004368B5"/>
    <w:rsid w:val="00443AEE"/>
    <w:rsid w:val="0045427E"/>
    <w:rsid w:val="00492279"/>
    <w:rsid w:val="00492EDC"/>
    <w:rsid w:val="00496406"/>
    <w:rsid w:val="004A3837"/>
    <w:rsid w:val="004B48DD"/>
    <w:rsid w:val="004D11F3"/>
    <w:rsid w:val="004D4AF8"/>
    <w:rsid w:val="004E3AD4"/>
    <w:rsid w:val="004E646D"/>
    <w:rsid w:val="004E75E3"/>
    <w:rsid w:val="004F5876"/>
    <w:rsid w:val="00500A37"/>
    <w:rsid w:val="005205E1"/>
    <w:rsid w:val="00535C1F"/>
    <w:rsid w:val="0053731A"/>
    <w:rsid w:val="00543ACC"/>
    <w:rsid w:val="00556AE0"/>
    <w:rsid w:val="0056236A"/>
    <w:rsid w:val="0056458D"/>
    <w:rsid w:val="005652AE"/>
    <w:rsid w:val="00571852"/>
    <w:rsid w:val="005763FC"/>
    <w:rsid w:val="005909B9"/>
    <w:rsid w:val="005A222F"/>
    <w:rsid w:val="005B3CE0"/>
    <w:rsid w:val="005B4BEE"/>
    <w:rsid w:val="005C732A"/>
    <w:rsid w:val="005D4DAF"/>
    <w:rsid w:val="005D61A2"/>
    <w:rsid w:val="005D7AF9"/>
    <w:rsid w:val="005F2B4A"/>
    <w:rsid w:val="005F50EE"/>
    <w:rsid w:val="00610581"/>
    <w:rsid w:val="00610F57"/>
    <w:rsid w:val="00621725"/>
    <w:rsid w:val="006273BC"/>
    <w:rsid w:val="00660525"/>
    <w:rsid w:val="00661B27"/>
    <w:rsid w:val="00686AC4"/>
    <w:rsid w:val="006901F1"/>
    <w:rsid w:val="00696443"/>
    <w:rsid w:val="006A0556"/>
    <w:rsid w:val="006A65C4"/>
    <w:rsid w:val="006B7ED4"/>
    <w:rsid w:val="006C4741"/>
    <w:rsid w:val="006F77C5"/>
    <w:rsid w:val="006F7F8D"/>
    <w:rsid w:val="0070289C"/>
    <w:rsid w:val="0070768C"/>
    <w:rsid w:val="007078B7"/>
    <w:rsid w:val="00712D70"/>
    <w:rsid w:val="00716576"/>
    <w:rsid w:val="00724A86"/>
    <w:rsid w:val="00772949"/>
    <w:rsid w:val="00786C64"/>
    <w:rsid w:val="007975C9"/>
    <w:rsid w:val="007A346E"/>
    <w:rsid w:val="007A4B4A"/>
    <w:rsid w:val="007A60A8"/>
    <w:rsid w:val="007B183A"/>
    <w:rsid w:val="007C7E2F"/>
    <w:rsid w:val="007E51BE"/>
    <w:rsid w:val="007F1948"/>
    <w:rsid w:val="00822725"/>
    <w:rsid w:val="008309F8"/>
    <w:rsid w:val="00847828"/>
    <w:rsid w:val="0087567B"/>
    <w:rsid w:val="00882BE7"/>
    <w:rsid w:val="008A3ED2"/>
    <w:rsid w:val="008A5416"/>
    <w:rsid w:val="008B0648"/>
    <w:rsid w:val="008D32EC"/>
    <w:rsid w:val="008D52F2"/>
    <w:rsid w:val="008D621E"/>
    <w:rsid w:val="0090017A"/>
    <w:rsid w:val="00923D5F"/>
    <w:rsid w:val="00932202"/>
    <w:rsid w:val="00934256"/>
    <w:rsid w:val="00942B5B"/>
    <w:rsid w:val="00945D40"/>
    <w:rsid w:val="00952C3B"/>
    <w:rsid w:val="00961888"/>
    <w:rsid w:val="00975F62"/>
    <w:rsid w:val="00982A49"/>
    <w:rsid w:val="009B7C64"/>
    <w:rsid w:val="009C26E2"/>
    <w:rsid w:val="009C38B0"/>
    <w:rsid w:val="009E101A"/>
    <w:rsid w:val="009E7323"/>
    <w:rsid w:val="009F234B"/>
    <w:rsid w:val="009F3486"/>
    <w:rsid w:val="00A15408"/>
    <w:rsid w:val="00A22240"/>
    <w:rsid w:val="00A413EA"/>
    <w:rsid w:val="00A46D93"/>
    <w:rsid w:val="00A5222A"/>
    <w:rsid w:val="00A62D2D"/>
    <w:rsid w:val="00A65257"/>
    <w:rsid w:val="00A723B3"/>
    <w:rsid w:val="00A862A0"/>
    <w:rsid w:val="00AA2FEB"/>
    <w:rsid w:val="00AB3320"/>
    <w:rsid w:val="00AB703A"/>
    <w:rsid w:val="00AC5D78"/>
    <w:rsid w:val="00AC72B6"/>
    <w:rsid w:val="00AE7B5A"/>
    <w:rsid w:val="00AF7CC4"/>
    <w:rsid w:val="00B03160"/>
    <w:rsid w:val="00B12D34"/>
    <w:rsid w:val="00B20D3A"/>
    <w:rsid w:val="00B22258"/>
    <w:rsid w:val="00B60A2B"/>
    <w:rsid w:val="00B61A66"/>
    <w:rsid w:val="00B77CA1"/>
    <w:rsid w:val="00B84FD2"/>
    <w:rsid w:val="00BA1CFD"/>
    <w:rsid w:val="00BA33B6"/>
    <w:rsid w:val="00BA3D84"/>
    <w:rsid w:val="00BF1692"/>
    <w:rsid w:val="00C027CD"/>
    <w:rsid w:val="00C029FF"/>
    <w:rsid w:val="00C0621D"/>
    <w:rsid w:val="00C118A4"/>
    <w:rsid w:val="00C14349"/>
    <w:rsid w:val="00C25124"/>
    <w:rsid w:val="00C4714D"/>
    <w:rsid w:val="00C750D3"/>
    <w:rsid w:val="00C929E1"/>
    <w:rsid w:val="00CA3C1B"/>
    <w:rsid w:val="00CA6780"/>
    <w:rsid w:val="00CC3735"/>
    <w:rsid w:val="00CC4816"/>
    <w:rsid w:val="00CE6155"/>
    <w:rsid w:val="00CF37E8"/>
    <w:rsid w:val="00CF3E44"/>
    <w:rsid w:val="00D16E62"/>
    <w:rsid w:val="00D357F8"/>
    <w:rsid w:val="00D564DF"/>
    <w:rsid w:val="00DA7C19"/>
    <w:rsid w:val="00DB441B"/>
    <w:rsid w:val="00DD65CE"/>
    <w:rsid w:val="00DE65C1"/>
    <w:rsid w:val="00E06582"/>
    <w:rsid w:val="00E70879"/>
    <w:rsid w:val="00E74992"/>
    <w:rsid w:val="00EB28C0"/>
    <w:rsid w:val="00EC0C7A"/>
    <w:rsid w:val="00ED59B9"/>
    <w:rsid w:val="00EE1A7C"/>
    <w:rsid w:val="00EE344E"/>
    <w:rsid w:val="00EE7F9B"/>
    <w:rsid w:val="00EF4BA9"/>
    <w:rsid w:val="00EF5983"/>
    <w:rsid w:val="00F14A17"/>
    <w:rsid w:val="00F243AE"/>
    <w:rsid w:val="00F4299F"/>
    <w:rsid w:val="00F578E2"/>
    <w:rsid w:val="00F770A5"/>
    <w:rsid w:val="00F8196F"/>
    <w:rsid w:val="00F86856"/>
    <w:rsid w:val="00F87035"/>
    <w:rsid w:val="00FA55E8"/>
    <w:rsid w:val="00FD53D8"/>
    <w:rsid w:val="00FD5779"/>
    <w:rsid w:val="00FD6D46"/>
    <w:rsid w:val="00FE4843"/>
    <w:rsid w:val="00FF3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ru v:ext="edit" colors="#2fc9ff,#41db50"/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5:docId w15:val="{C7751447-89A9-4423-8E00-2CBB1BFB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1B"/>
  </w:style>
  <w:style w:type="paragraph" w:styleId="1">
    <w:name w:val="heading 1"/>
    <w:basedOn w:val="a"/>
    <w:next w:val="a"/>
    <w:link w:val="10"/>
    <w:uiPriority w:val="9"/>
    <w:qFormat/>
    <w:rsid w:val="005D6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61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C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00B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273BC"/>
    <w:pPr>
      <w:ind w:left="720"/>
      <w:contextualSpacing/>
    </w:pPr>
  </w:style>
  <w:style w:type="character" w:styleId="a7">
    <w:name w:val="Strong"/>
    <w:basedOn w:val="a0"/>
    <w:uiPriority w:val="22"/>
    <w:qFormat/>
    <w:rsid w:val="00D16E62"/>
    <w:rPr>
      <w:b/>
      <w:bCs/>
    </w:rPr>
  </w:style>
  <w:style w:type="paragraph" w:customStyle="1" w:styleId="font8">
    <w:name w:val="font_8"/>
    <w:basedOn w:val="a"/>
    <w:rsid w:val="0009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a0"/>
    <w:rsid w:val="000911EB"/>
  </w:style>
  <w:style w:type="character" w:customStyle="1" w:styleId="Bodytext2">
    <w:name w:val="Body text (2)_"/>
    <w:link w:val="Bodytext20"/>
    <w:rsid w:val="009F23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9F234B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332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C8D"/>
  </w:style>
  <w:style w:type="paragraph" w:styleId="aa">
    <w:name w:val="footer"/>
    <w:basedOn w:val="a"/>
    <w:link w:val="ab"/>
    <w:uiPriority w:val="99"/>
    <w:unhideWhenUsed/>
    <w:rsid w:val="00332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C8D"/>
  </w:style>
  <w:style w:type="character" w:customStyle="1" w:styleId="10">
    <w:name w:val="Заголовок 1 Знак"/>
    <w:basedOn w:val="a0"/>
    <w:link w:val="1"/>
    <w:uiPriority w:val="9"/>
    <w:rsid w:val="005D61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D61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5">
    <w:name w:val="c5"/>
    <w:basedOn w:val="a"/>
    <w:rsid w:val="00F7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770A5"/>
  </w:style>
  <w:style w:type="paragraph" w:customStyle="1" w:styleId="c6">
    <w:name w:val="c6"/>
    <w:basedOn w:val="a"/>
    <w:rsid w:val="00F7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770A5"/>
  </w:style>
  <w:style w:type="character" w:customStyle="1" w:styleId="c3">
    <w:name w:val="c3"/>
    <w:basedOn w:val="a0"/>
    <w:rsid w:val="00F770A5"/>
  </w:style>
  <w:style w:type="paragraph" w:styleId="ac">
    <w:name w:val="No Spacing"/>
    <w:uiPriority w:val="1"/>
    <w:qFormat/>
    <w:rsid w:val="001A5B4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 w:cs="Book Antiqua"/>
      <w:color w:val="000000"/>
      <w:kern w:val="28"/>
      <w:sz w:val="18"/>
      <w:szCs w:val="18"/>
    </w:rPr>
  </w:style>
  <w:style w:type="character" w:customStyle="1" w:styleId="17">
    <w:name w:val="Основной текст (17)_"/>
    <w:basedOn w:val="a0"/>
    <w:link w:val="171"/>
    <w:uiPriority w:val="99"/>
    <w:locked/>
    <w:rsid w:val="00500A3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500A37"/>
    <w:pPr>
      <w:widowControl w:val="0"/>
      <w:shd w:val="clear" w:color="auto" w:fill="FFFFFF"/>
      <w:spacing w:after="240" w:line="278" w:lineRule="exact"/>
      <w:ind w:hanging="80"/>
    </w:pPr>
    <w:rPr>
      <w:rFonts w:ascii="Times New Roman" w:hAnsi="Times New Roman" w:cs="Times New Roman"/>
      <w:b/>
      <w:bCs/>
    </w:rPr>
  </w:style>
  <w:style w:type="character" w:customStyle="1" w:styleId="3">
    <w:name w:val="Основной текст (3) + Полужирный"/>
    <w:basedOn w:val="a0"/>
    <w:uiPriority w:val="99"/>
    <w:rsid w:val="00D564DF"/>
    <w:rPr>
      <w:rFonts w:ascii="Times New Roman" w:hAnsi="Times New Roman" w:cs="Times New Roman"/>
      <w:b/>
      <w:bCs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_nft@samara.ed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https://xn----9sbbnbx1actiohg0ck1e.xn--p1ai/images/form-learn/51-1024x806-1024x806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A4CFD-E421-4017-9459-464C0B2E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NGT</cp:lastModifiedBy>
  <cp:revision>77</cp:revision>
  <cp:lastPrinted>2020-06-11T10:01:00Z</cp:lastPrinted>
  <dcterms:created xsi:type="dcterms:W3CDTF">2015-05-12T11:45:00Z</dcterms:created>
  <dcterms:modified xsi:type="dcterms:W3CDTF">2020-07-20T08:00:00Z</dcterms:modified>
</cp:coreProperties>
</file>