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vertAnchor="text" w:horzAnchor="page" w:tblpX="989" w:tblpY="-991"/>
        <w:tblW w:w="5864" w:type="pct"/>
        <w:tblLayout w:type="fixed"/>
        <w:tblLook w:val="04A0" w:firstRow="1" w:lastRow="0" w:firstColumn="1" w:lastColumn="0" w:noHBand="0" w:noVBand="1"/>
      </w:tblPr>
      <w:tblGrid>
        <w:gridCol w:w="8784"/>
        <w:gridCol w:w="1785"/>
        <w:gridCol w:w="8"/>
      </w:tblGrid>
      <w:tr w:rsidR="00BF54BE" w:rsidRPr="00C361D7" w14:paraId="7F358A97" w14:textId="77777777" w:rsidTr="009D5328">
        <w:trPr>
          <w:gridAfter w:val="1"/>
          <w:wAfter w:w="4" w:type="pct"/>
        </w:trPr>
        <w:tc>
          <w:tcPr>
            <w:tcW w:w="4996" w:type="pct"/>
            <w:gridSpan w:val="2"/>
            <w:shd w:val="clear" w:color="auto" w:fill="D9D9D9" w:themeFill="background1" w:themeFillShade="D9"/>
          </w:tcPr>
          <w:p w14:paraId="504B98E6" w14:textId="77777777" w:rsidR="00BF54BE" w:rsidRPr="00FF2E1F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F54BE" w:rsidRPr="00C361D7" w14:paraId="0775226C" w14:textId="77777777" w:rsidTr="00320A77">
        <w:trPr>
          <w:gridAfter w:val="1"/>
          <w:wAfter w:w="4" w:type="pct"/>
        </w:trPr>
        <w:tc>
          <w:tcPr>
            <w:tcW w:w="4152" w:type="pct"/>
          </w:tcPr>
          <w:p w14:paraId="4412B74B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федеральной государственной информационной системе «Моя школа»</w:t>
            </w:r>
          </w:p>
          <w:p w14:paraId="1D0E9C94" w14:textId="77777777" w:rsidR="00BF54BE" w:rsidRPr="00320A2D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5499958F" w14:textId="435F5164" w:rsidR="00BF54BE" w:rsidRPr="00E87A03" w:rsidRDefault="00BF54BE" w:rsidP="009D532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9D5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имеется</w:t>
            </w: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44" w:type="pct"/>
          </w:tcPr>
          <w:p w14:paraId="230B66D8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06B914ED" w14:textId="77777777" w:rsidTr="00320A77">
        <w:trPr>
          <w:gridAfter w:val="1"/>
          <w:wAfter w:w="4" w:type="pct"/>
        </w:trPr>
        <w:tc>
          <w:tcPr>
            <w:tcW w:w="4152" w:type="pct"/>
          </w:tcPr>
          <w:p w14:paraId="33B63452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42BB5584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5EDBFD4" w14:textId="63073201" w:rsidR="00BF54BE" w:rsidRPr="004F7465" w:rsidRDefault="004F7465" w:rsidP="00BF54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7922B0">
                <w:rPr>
                  <w:rStyle w:val="ab"/>
                </w:rPr>
                <w:t>http://neftgt.minobr63.ru/?page_id=40</w:t>
              </w:r>
            </w:hyperlink>
            <w:r>
              <w:rPr>
                <w:rStyle w:val="ab"/>
                <w:lang w:val="ru-RU"/>
              </w:rPr>
              <w:t xml:space="preserve"> </w:t>
            </w:r>
          </w:p>
        </w:tc>
        <w:tc>
          <w:tcPr>
            <w:tcW w:w="844" w:type="pct"/>
          </w:tcPr>
          <w:p w14:paraId="4CE4F5DE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4D83EDCA" w14:textId="77777777" w:rsidTr="00320A77">
        <w:trPr>
          <w:gridAfter w:val="1"/>
          <w:wAfter w:w="4" w:type="pct"/>
        </w:trPr>
        <w:tc>
          <w:tcPr>
            <w:tcW w:w="4152" w:type="pct"/>
          </w:tcPr>
          <w:p w14:paraId="05648252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</w:t>
            </w:r>
          </w:p>
          <w:p w14:paraId="7BE83C6E" w14:textId="77777777" w:rsidR="00BF54BE" w:rsidRPr="00320A2D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7635474" w14:textId="5293AFA0" w:rsidR="00BF54BE" w:rsidRPr="00E87A03" w:rsidRDefault="004F7465" w:rsidP="004F746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86675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http://neftgt.minobr63.ru/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4" w:type="pct"/>
          </w:tcPr>
          <w:p w14:paraId="58ABAFCB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487C7644" w14:textId="77777777" w:rsidTr="00320A77">
        <w:trPr>
          <w:gridAfter w:val="1"/>
          <w:wAfter w:w="4" w:type="pct"/>
        </w:trPr>
        <w:tc>
          <w:tcPr>
            <w:tcW w:w="4152" w:type="pct"/>
          </w:tcPr>
          <w:p w14:paraId="59463F90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образовательным ресурсам и/ или профессиональным базам данных (подборкам информационных ресурсов по тематикам в соответствии с содержанием реализуемой образовательной программы)</w:t>
            </w:r>
          </w:p>
          <w:p w14:paraId="770167B4" w14:textId="77777777" w:rsidR="00BF54BE" w:rsidRPr="00320A2D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0BF44FEB" w14:textId="4956AACD" w:rsidR="00BF54BE" w:rsidRPr="00E87A03" w:rsidRDefault="004F7465" w:rsidP="004F746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7922B0">
                <w:rPr>
                  <w:rStyle w:val="ab"/>
                </w:rPr>
                <w:t>http://neftgt.minobr63.ru/?page_id=77</w:t>
              </w:r>
            </w:hyperlink>
            <w:r>
              <w:t xml:space="preserve"> </w:t>
            </w:r>
          </w:p>
        </w:tc>
        <w:tc>
          <w:tcPr>
            <w:tcW w:w="844" w:type="pct"/>
          </w:tcPr>
          <w:p w14:paraId="36AA90A9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7235A740" w14:textId="77777777" w:rsidTr="00320A77">
        <w:trPr>
          <w:gridAfter w:val="1"/>
          <w:wAfter w:w="4" w:type="pct"/>
        </w:trPr>
        <w:tc>
          <w:tcPr>
            <w:tcW w:w="4152" w:type="pct"/>
          </w:tcPr>
          <w:p w14:paraId="69D1E47E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журнал)</w:t>
            </w:r>
          </w:p>
          <w:p w14:paraId="3437B527" w14:textId="77777777" w:rsidR="00BF54BE" w:rsidRPr="00320A2D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582D6AEA" w14:textId="518B76CE" w:rsidR="00BF54BE" w:rsidRPr="00E87A03" w:rsidRDefault="009D5328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844" w:type="pct"/>
          </w:tcPr>
          <w:p w14:paraId="616B735D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448B46E1" w14:textId="77777777" w:rsidTr="00320A77">
        <w:trPr>
          <w:gridAfter w:val="1"/>
          <w:wAfter w:w="4" w:type="pct"/>
        </w:trPr>
        <w:tc>
          <w:tcPr>
            <w:tcW w:w="4152" w:type="pct"/>
          </w:tcPr>
          <w:p w14:paraId="0F5E34BE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обучения, обеспечивающей взаимодействие педагогических работников с обучающимися (личные кабинеты обучающихся и преподавателей и др.)</w:t>
            </w:r>
          </w:p>
          <w:p w14:paraId="2C1A257B" w14:textId="77777777" w:rsidR="00BF54BE" w:rsidRPr="00320A2D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021CABF7" w14:textId="3F9CE8F9" w:rsidR="00BF54BE" w:rsidRPr="00E87A03" w:rsidRDefault="009D5328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844" w:type="pct"/>
          </w:tcPr>
          <w:p w14:paraId="20FDD2C3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7D58C298" w14:textId="77777777" w:rsidTr="00320A77">
        <w:trPr>
          <w:gridAfter w:val="1"/>
          <w:wAfter w:w="4" w:type="pct"/>
        </w:trPr>
        <w:tc>
          <w:tcPr>
            <w:tcW w:w="4152" w:type="pct"/>
          </w:tcPr>
          <w:p w14:paraId="2E2AED85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электронному расписанию (под электронным расписанием понимается сервис, с помощью которого каждый студент может узнать своё актуальное расписание занятий и сессии)</w:t>
            </w:r>
          </w:p>
          <w:p w14:paraId="3FE6E19B" w14:textId="67E234B8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769CC6E" w14:textId="3BD485E2" w:rsidR="00BF54BE" w:rsidRPr="009D5328" w:rsidRDefault="009D5328" w:rsidP="009D5328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lastRenderedPageBreak/>
              <w:t>нет</w:t>
            </w:r>
          </w:p>
        </w:tc>
        <w:tc>
          <w:tcPr>
            <w:tcW w:w="844" w:type="pct"/>
          </w:tcPr>
          <w:p w14:paraId="50D458A0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2099D193" w14:textId="77777777" w:rsidTr="00320A77">
        <w:trPr>
          <w:gridAfter w:val="1"/>
          <w:wAfter w:w="4" w:type="pct"/>
        </w:trPr>
        <w:tc>
          <w:tcPr>
            <w:tcW w:w="4152" w:type="pct"/>
          </w:tcPr>
          <w:p w14:paraId="512E4491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сети «Интернет» в профессиональной организации</w:t>
            </w:r>
          </w:p>
          <w:p w14:paraId="7709588C" w14:textId="77777777" w:rsidR="00BF54BE" w:rsidRPr="00320A2D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3C96E5F3" w14:textId="4BBBEDAB" w:rsidR="00BF54BE" w:rsidRPr="00E87A03" w:rsidRDefault="00320A77" w:rsidP="00320A7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7922B0">
                <w:rPr>
                  <w:rStyle w:val="ab"/>
                </w:rPr>
                <w:t>http://neftgt.minobr63.ru/?page_id=40</w:t>
              </w:r>
            </w:hyperlink>
            <w:r>
              <w:rPr>
                <w:rStyle w:val="ab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44" w:type="pct"/>
          </w:tcPr>
          <w:p w14:paraId="0400751F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BF54BE" w14:paraId="3568F530" w14:textId="77777777" w:rsidTr="009D5328">
        <w:trPr>
          <w:gridAfter w:val="1"/>
          <w:wAfter w:w="4" w:type="pct"/>
        </w:trPr>
        <w:tc>
          <w:tcPr>
            <w:tcW w:w="4996" w:type="pct"/>
            <w:gridSpan w:val="2"/>
            <w:shd w:val="clear" w:color="auto" w:fill="D9D9D9" w:themeFill="background1" w:themeFillShade="D9"/>
          </w:tcPr>
          <w:p w14:paraId="4809A76E" w14:textId="77777777" w:rsidR="00BF54BE" w:rsidRPr="00FF2E1F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среднего профессионального образования</w:t>
            </w:r>
          </w:p>
        </w:tc>
      </w:tr>
      <w:tr w:rsidR="00BF54BE" w:rsidRPr="00C361D7" w14:paraId="2F9CD82D" w14:textId="77777777" w:rsidTr="00320A77">
        <w:trPr>
          <w:gridAfter w:val="1"/>
          <w:wAfter w:w="4" w:type="pct"/>
        </w:trPr>
        <w:tc>
          <w:tcPr>
            <w:tcW w:w="4152" w:type="pct"/>
          </w:tcPr>
          <w:p w14:paraId="1DE07FDB" w14:textId="77777777" w:rsidR="009D5328" w:rsidRDefault="00BF54BE" w:rsidP="009D5328">
            <w:pPr>
              <w:spacing w:before="240" w:after="240"/>
              <w:rPr>
                <w:rFonts w:eastAsia="Times New Roman" w:cs="Times New Roman"/>
                <w:lang w:val="ru-RU"/>
              </w:rPr>
            </w:pPr>
            <w:r w:rsidRPr="009D5328">
              <w:rPr>
                <w:rFonts w:eastAsia="Times New Roman" w:cs="Times New Roman"/>
              </w:rPr>
              <w:t>Численность выпускников профессиональных организаций, завершивших обучение по образовательным программам среднего профессионального образования, которые осуществляли трудовую деятельность по трудовому договору, договору гражданско-правового характера, в течение календарного года, соответствующего году выпуска, и (или) календарного года, следующего за годом выпуска</w:t>
            </w:r>
            <w:r w:rsidR="009D5328">
              <w:rPr>
                <w:rFonts w:eastAsia="Times New Roman" w:cs="Times New Roman"/>
                <w:lang w:val="ru-RU"/>
              </w:rPr>
              <w:t xml:space="preserve"> </w:t>
            </w:r>
          </w:p>
          <w:p w14:paraId="5C53788A" w14:textId="206355D5" w:rsidR="00BF54BE" w:rsidRPr="009D5328" w:rsidRDefault="009D5328" w:rsidP="009D5328">
            <w:pPr>
              <w:spacing w:before="240" w:after="24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2021/2022</w:t>
            </w:r>
          </w:p>
          <w:p w14:paraId="1692FE31" w14:textId="77E05751" w:rsidR="009D5328" w:rsidRPr="009D5328" w:rsidRDefault="009D5328" w:rsidP="009D5328">
            <w:pPr>
              <w:pStyle w:val="a7"/>
              <w:spacing w:before="240" w:after="240" w:line="240" w:lineRule="auto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20/21</w:t>
            </w:r>
          </w:p>
        </w:tc>
        <w:tc>
          <w:tcPr>
            <w:tcW w:w="844" w:type="pct"/>
          </w:tcPr>
          <w:p w14:paraId="202E69C8" w14:textId="2760ADF2" w:rsidR="00BF54BE" w:rsidRPr="00B639C4" w:rsidRDefault="00320A77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BF54BE" w:rsidRPr="00C361D7" w14:paraId="74AB5452" w14:textId="77777777" w:rsidTr="00320A77">
        <w:trPr>
          <w:gridAfter w:val="1"/>
          <w:wAfter w:w="4" w:type="pct"/>
        </w:trPr>
        <w:tc>
          <w:tcPr>
            <w:tcW w:w="4152" w:type="pct"/>
          </w:tcPr>
          <w:p w14:paraId="60EAADA7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выпускников, являвшихся действующими предпринимателями в течение года выпуска и (или) календарного года, следующего за годом выпуска</w:t>
            </w:r>
          </w:p>
          <w:p w14:paraId="2F1E0ADE" w14:textId="5417B7FE" w:rsidR="009D5328" w:rsidRPr="00E87A03" w:rsidRDefault="009D5328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0/0</w:t>
            </w:r>
          </w:p>
        </w:tc>
        <w:tc>
          <w:tcPr>
            <w:tcW w:w="844" w:type="pct"/>
          </w:tcPr>
          <w:p w14:paraId="2E93BC4B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2C5A8308" w14:textId="77777777" w:rsidTr="00320A77">
        <w:trPr>
          <w:gridAfter w:val="1"/>
          <w:wAfter w:w="4" w:type="pct"/>
        </w:trPr>
        <w:tc>
          <w:tcPr>
            <w:tcW w:w="4152" w:type="pct"/>
          </w:tcPr>
          <w:p w14:paraId="1FCBACB2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Численность выпускников профессиональных организаций, завершивших обучение по образовательной программе среднего профессионального образования, являвшихся </w:t>
            </w:r>
            <w:proofErr w:type="spellStart"/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самозанятыми</w:t>
            </w:r>
            <w:proofErr w:type="spellEnd"/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течение календарного года, соответствующего году выпуска, и (или) календарного года, следующего за годом выпуска (применявшими специальный налоговый режим «Налог на профессиональный доход»)</w:t>
            </w:r>
          </w:p>
          <w:p w14:paraId="6BCECE24" w14:textId="20E2AEB9" w:rsidR="009D5328" w:rsidRPr="00E87A03" w:rsidRDefault="009D5328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1/0</w:t>
            </w:r>
          </w:p>
        </w:tc>
        <w:tc>
          <w:tcPr>
            <w:tcW w:w="844" w:type="pct"/>
          </w:tcPr>
          <w:p w14:paraId="77C71AC2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14BB486E" w14:textId="77777777" w:rsidTr="00320A77">
        <w:trPr>
          <w:gridAfter w:val="1"/>
          <w:wAfter w:w="4" w:type="pct"/>
        </w:trPr>
        <w:tc>
          <w:tcPr>
            <w:tcW w:w="4152" w:type="pct"/>
          </w:tcPr>
          <w:p w14:paraId="768AFDC4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выпускников профессиональных организаций, завершивших обучение по образовательной программе среднего профессионального образования в году выпуска, продолживших обучение в организациях, осуществляющих образовательную деятельность, в году выпуска, и (или) календарном году, следующем за годом выпуска</w:t>
            </w:r>
          </w:p>
          <w:p w14:paraId="27619BCE" w14:textId="7782A2EA" w:rsidR="009D5328" w:rsidRPr="00E87A03" w:rsidRDefault="009D5328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2/0</w:t>
            </w:r>
          </w:p>
        </w:tc>
        <w:tc>
          <w:tcPr>
            <w:tcW w:w="844" w:type="pct"/>
          </w:tcPr>
          <w:p w14:paraId="66A2F5C4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577B1CD2" w14:textId="77777777" w:rsidTr="00320A77">
        <w:trPr>
          <w:gridAfter w:val="1"/>
          <w:wAfter w:w="4" w:type="pct"/>
        </w:trPr>
        <w:tc>
          <w:tcPr>
            <w:tcW w:w="4152" w:type="pct"/>
          </w:tcPr>
          <w:p w14:paraId="325AAA5D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Общая численность выпускников профессиональных организаций, завершивших обучение по образовательным программам среднего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профессионального образования в году выпуска, учтенных в </w:t>
            </w:r>
            <w:proofErr w:type="spellStart"/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аккредитационном</w:t>
            </w:r>
            <w:proofErr w:type="spellEnd"/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мониторинге</w:t>
            </w:r>
          </w:p>
          <w:p w14:paraId="6FD670D6" w14:textId="0A648D16" w:rsidR="009D5328" w:rsidRPr="00E87A03" w:rsidRDefault="009D5328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23/23</w:t>
            </w:r>
          </w:p>
        </w:tc>
        <w:tc>
          <w:tcPr>
            <w:tcW w:w="844" w:type="pct"/>
          </w:tcPr>
          <w:p w14:paraId="10B3A985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06C35D1F" w14:textId="77777777" w:rsidTr="009D5328">
        <w:trPr>
          <w:gridAfter w:val="1"/>
          <w:wAfter w:w="4" w:type="pct"/>
        </w:trPr>
        <w:tc>
          <w:tcPr>
            <w:tcW w:w="4996" w:type="pct"/>
            <w:gridSpan w:val="2"/>
            <w:shd w:val="clear" w:color="auto" w:fill="D9D9D9" w:themeFill="background1" w:themeFillShade="D9"/>
          </w:tcPr>
          <w:p w14:paraId="290D8566" w14:textId="77777777" w:rsidR="00BF54BE" w:rsidRPr="00FF2E1F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образовательной организации в оценочных процедурах, проведенных в рамках мониторинга системы образования</w:t>
            </w:r>
          </w:p>
        </w:tc>
      </w:tr>
      <w:tr w:rsidR="00BF54BE" w:rsidRPr="00C361D7" w14:paraId="01A92970" w14:textId="77777777" w:rsidTr="00320A77">
        <w:tc>
          <w:tcPr>
            <w:tcW w:w="4152" w:type="pct"/>
          </w:tcPr>
          <w:p w14:paraId="0FD8112E" w14:textId="1168A751" w:rsidR="009D5328" w:rsidRPr="009D5328" w:rsidRDefault="00BF54BE" w:rsidP="009D5328">
            <w:pPr>
              <w:pStyle w:val="a7"/>
              <w:numPr>
                <w:ilvl w:val="0"/>
                <w:numId w:val="5"/>
              </w:numPr>
              <w:spacing w:before="240" w:after="240" w:line="240" w:lineRule="auto"/>
              <w:rPr>
                <w:rFonts w:eastAsia="Times New Roman" w:cs="Times New Roman"/>
              </w:rPr>
            </w:pPr>
            <w:r w:rsidRPr="009D5328">
              <w:rPr>
                <w:rFonts w:eastAsia="Times New Roman" w:cs="Times New Roman"/>
              </w:rPr>
              <w:t>Принимали участие в оценочных процедурах</w:t>
            </w:r>
          </w:p>
        </w:tc>
        <w:tc>
          <w:tcPr>
            <w:tcW w:w="848" w:type="pct"/>
            <w:gridSpan w:val="2"/>
          </w:tcPr>
          <w:p w14:paraId="6F17DDE9" w14:textId="2032E6DA" w:rsidR="00BF54BE" w:rsidRPr="00B639C4" w:rsidRDefault="00320A77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F54BE" w:rsidRPr="00C361D7" w14:paraId="1AA0F874" w14:textId="77777777" w:rsidTr="009D5328">
        <w:trPr>
          <w:gridAfter w:val="1"/>
          <w:wAfter w:w="4" w:type="pct"/>
        </w:trPr>
        <w:tc>
          <w:tcPr>
            <w:tcW w:w="4996" w:type="pct"/>
            <w:gridSpan w:val="2"/>
            <w:shd w:val="clear" w:color="auto" w:fill="D9D9D9" w:themeFill="background1" w:themeFillShade="D9"/>
          </w:tcPr>
          <w:p w14:paraId="51A74F7B" w14:textId="77777777" w:rsidR="00BF54BE" w:rsidRPr="00FF2E1F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среднего профессионального образования (если образовательной программой предусмотрено наличие демонстрационного экзамена)</w:t>
            </w:r>
          </w:p>
        </w:tc>
      </w:tr>
      <w:tr w:rsidR="00BF54BE" w:rsidRPr="00C361D7" w14:paraId="1821462E" w14:textId="77777777" w:rsidTr="00320A77">
        <w:tc>
          <w:tcPr>
            <w:tcW w:w="4152" w:type="pct"/>
          </w:tcPr>
          <w:p w14:paraId="2DF8C3DB" w14:textId="3B7E61E1" w:rsidR="00BF54BE" w:rsidRPr="009D5328" w:rsidRDefault="00BF54BE" w:rsidP="009D5328">
            <w:pPr>
              <w:spacing w:before="240" w:after="240"/>
              <w:rPr>
                <w:rFonts w:eastAsia="Times New Roman" w:cs="Times New Roman"/>
              </w:rPr>
            </w:pPr>
            <w:r w:rsidRPr="009D5328">
              <w:rPr>
                <w:rFonts w:eastAsia="Times New Roman" w:cs="Times New Roman"/>
              </w:rPr>
              <w:t>Медианное значение результата демонстрационного экзамена в конкретной профессиональной организации, учитывающее результаты хронологически последней аттестации, проведенной в конкретной профессиональной организации по конкретной профессии, специальности среднего профессионального образования</w:t>
            </w:r>
          </w:p>
          <w:p w14:paraId="2C68461F" w14:textId="14930537" w:rsidR="009D5328" w:rsidRPr="009D5328" w:rsidRDefault="009D5328" w:rsidP="009D5328">
            <w:pPr>
              <w:spacing w:before="240" w:after="24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Меньше медианного значения</w:t>
            </w:r>
          </w:p>
        </w:tc>
        <w:tc>
          <w:tcPr>
            <w:tcW w:w="848" w:type="pct"/>
            <w:gridSpan w:val="2"/>
          </w:tcPr>
          <w:p w14:paraId="3756CDC8" w14:textId="5BCF09D1" w:rsidR="00BF54BE" w:rsidRPr="00B639C4" w:rsidRDefault="00320A77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F54BE" w:rsidRPr="00C361D7" w14:paraId="1551AEB0" w14:textId="77777777" w:rsidTr="00320A77">
        <w:tc>
          <w:tcPr>
            <w:tcW w:w="4152" w:type="pct"/>
          </w:tcPr>
          <w:p w14:paraId="4F8E01FD" w14:textId="77777777" w:rsidR="00BF54BE" w:rsidRPr="00E87A03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Медианное значение результата демонстрационного экзамена в профессиональных организациях Российской Федерации, реализующих образовательные программы среднего профессионального образования по соответствующей профессии, специальности, за последние двенадцать месяцев, предшествующих году проведения </w:t>
            </w:r>
            <w:proofErr w:type="spellStart"/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аккредитационного</w:t>
            </w:r>
            <w:proofErr w:type="spellEnd"/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мониторинга</w:t>
            </w:r>
          </w:p>
        </w:tc>
        <w:tc>
          <w:tcPr>
            <w:tcW w:w="848" w:type="pct"/>
            <w:gridSpan w:val="2"/>
          </w:tcPr>
          <w:p w14:paraId="15EF385B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22958F39" w14:textId="77777777" w:rsidTr="009D5328">
        <w:trPr>
          <w:gridAfter w:val="1"/>
          <w:wAfter w:w="4" w:type="pct"/>
        </w:trPr>
        <w:tc>
          <w:tcPr>
            <w:tcW w:w="4996" w:type="pct"/>
            <w:gridSpan w:val="2"/>
            <w:shd w:val="clear" w:color="auto" w:fill="D9D9D9" w:themeFill="background1" w:themeFillShade="D9"/>
          </w:tcPr>
          <w:p w14:paraId="79A74F2E" w14:textId="77777777" w:rsidR="00BF54BE" w:rsidRPr="00FF2E1F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обеспечивающих освоение обучающимися профессиональных модулей образовательной программы среднего профессионального образования,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участвующих в реализации профессиональных модулей соответствующей образовательной программы среднего профессионального образования</w:t>
            </w:r>
          </w:p>
        </w:tc>
      </w:tr>
      <w:tr w:rsidR="00BF54BE" w:rsidRPr="00C361D7" w14:paraId="7F581589" w14:textId="77777777" w:rsidTr="00320A77">
        <w:tc>
          <w:tcPr>
            <w:tcW w:w="4152" w:type="pct"/>
          </w:tcPr>
          <w:p w14:paraId="52AD83DA" w14:textId="65A83402" w:rsidR="00BF54BE" w:rsidRPr="009D5328" w:rsidRDefault="00BF54BE" w:rsidP="009D5328">
            <w:pPr>
              <w:spacing w:before="240" w:after="240"/>
              <w:rPr>
                <w:rFonts w:eastAsia="Times New Roman" w:cs="Times New Roman"/>
              </w:rPr>
            </w:pPr>
            <w:r w:rsidRPr="009D5328">
              <w:rPr>
                <w:rFonts w:eastAsia="Times New Roman" w:cs="Times New Roman"/>
              </w:rPr>
              <w:t>Количество ставок, занимаемых педагогическими работниками, обеспечивающими освоение обучающимися профессиональных модулей образовательной программы, имеющими опыт деятельности не менее 1 года в организациях, направление деятельности которых соответствует области профессиональной деятельности, участвующими в реализации профессиональных модулей образовательной программы среднего профессионального образования</w:t>
            </w:r>
          </w:p>
          <w:p w14:paraId="5EA44CC1" w14:textId="6E67313C" w:rsidR="009D5328" w:rsidRPr="009D5328" w:rsidRDefault="009D5328" w:rsidP="009D5328">
            <w:pPr>
              <w:pStyle w:val="a7"/>
              <w:spacing w:before="240" w:after="240" w:line="240" w:lineRule="auto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1,08</w:t>
            </w:r>
          </w:p>
        </w:tc>
        <w:tc>
          <w:tcPr>
            <w:tcW w:w="848" w:type="pct"/>
            <w:gridSpan w:val="2"/>
          </w:tcPr>
          <w:p w14:paraId="60217A27" w14:textId="315A4364" w:rsidR="00BF54BE" w:rsidRPr="00B639C4" w:rsidRDefault="00320A77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F54BE" w:rsidRPr="00C361D7" w14:paraId="7F6E2F28" w14:textId="77777777" w:rsidTr="00320A77">
        <w:tc>
          <w:tcPr>
            <w:tcW w:w="4152" w:type="pct"/>
          </w:tcPr>
          <w:p w14:paraId="2204DB5B" w14:textId="2F5FE4B6" w:rsidR="00BF54BE" w:rsidRPr="009D5328" w:rsidRDefault="00BF54BE" w:rsidP="009D5328">
            <w:pPr>
              <w:spacing w:before="240" w:after="240"/>
              <w:rPr>
                <w:rFonts w:eastAsia="Times New Roman" w:cs="Times New Roman"/>
              </w:rPr>
            </w:pPr>
            <w:r w:rsidRPr="009D5328">
              <w:rPr>
                <w:rFonts w:eastAsia="Times New Roman" w:cs="Times New Roman"/>
              </w:rPr>
              <w:lastRenderedPageBreak/>
              <w:t>Общее количество ставок, занимаемых педагогическими работниками, реализующими профессиональные модули образовательной программы среднего профессионального образования</w:t>
            </w:r>
          </w:p>
          <w:p w14:paraId="713F3422" w14:textId="13FD3701" w:rsidR="009D5328" w:rsidRPr="009D5328" w:rsidRDefault="009D5328" w:rsidP="009D5328">
            <w:pPr>
              <w:spacing w:before="240"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5328">
              <w:rPr>
                <w:rFonts w:eastAsia="Times New Roman" w:cs="Times New Roman"/>
              </w:rPr>
              <w:t>1.08</w:t>
            </w:r>
          </w:p>
        </w:tc>
        <w:tc>
          <w:tcPr>
            <w:tcW w:w="848" w:type="pct"/>
            <w:gridSpan w:val="2"/>
          </w:tcPr>
          <w:p w14:paraId="20BFF6DD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3BE4B501" w14:textId="77777777" w:rsidTr="009D5328">
        <w:trPr>
          <w:gridAfter w:val="1"/>
          <w:wAfter w:w="4" w:type="pct"/>
        </w:trPr>
        <w:tc>
          <w:tcPr>
            <w:tcW w:w="4996" w:type="pct"/>
            <w:gridSpan w:val="2"/>
            <w:shd w:val="clear" w:color="auto" w:fill="D9D9D9" w:themeFill="background1" w:themeFillShade="D9"/>
          </w:tcPr>
          <w:p w14:paraId="41141E8C" w14:textId="77777777" w:rsidR="00BF54BE" w:rsidRPr="00FF2E1F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соответствующей образовательной программы среднего профессионального образования</w:t>
            </w:r>
          </w:p>
        </w:tc>
      </w:tr>
      <w:tr w:rsidR="00BF54BE" w:rsidRPr="00C361D7" w14:paraId="7E61E9AF" w14:textId="77777777" w:rsidTr="00320A77">
        <w:tc>
          <w:tcPr>
            <w:tcW w:w="4152" w:type="pct"/>
          </w:tcPr>
          <w:p w14:paraId="5000C087" w14:textId="77777777" w:rsidR="00BF54BE" w:rsidRPr="00E87A03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ставок, занимаемых педагогическими работниками, участвующими в реализации основной образовательной программы</w:t>
            </w:r>
          </w:p>
        </w:tc>
        <w:tc>
          <w:tcPr>
            <w:tcW w:w="848" w:type="pct"/>
            <w:gridSpan w:val="2"/>
          </w:tcPr>
          <w:p w14:paraId="47E6DABA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75B387DB" w14:textId="77777777" w:rsidTr="00320A77">
        <w:tc>
          <w:tcPr>
            <w:tcW w:w="4152" w:type="pct"/>
          </w:tcPr>
          <w:p w14:paraId="0D4ECFCB" w14:textId="77777777" w:rsidR="00BF54BE" w:rsidRPr="00E87A03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ставок, занимаемых педагогическими работниками, имеющими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лицами, приравненными к ним, участвующими в реализации учебного плана образовательной программы среднего профессионального образования</w:t>
            </w:r>
          </w:p>
        </w:tc>
        <w:tc>
          <w:tcPr>
            <w:tcW w:w="848" w:type="pct"/>
            <w:gridSpan w:val="2"/>
          </w:tcPr>
          <w:p w14:paraId="238663E8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735E4EA3" w14:textId="77777777" w:rsidTr="009D5328">
        <w:trPr>
          <w:gridAfter w:val="1"/>
          <w:wAfter w:w="4" w:type="pct"/>
        </w:trPr>
        <w:tc>
          <w:tcPr>
            <w:tcW w:w="4996" w:type="pct"/>
            <w:gridSpan w:val="2"/>
            <w:shd w:val="clear" w:color="auto" w:fill="D9D9D9" w:themeFill="background1" w:themeFillShade="D9"/>
          </w:tcPr>
          <w:p w14:paraId="036FCED4" w14:textId="77777777" w:rsidR="00BF54BE" w:rsidRPr="00FF2E1F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внутренней системы оценки качества образования</w:t>
            </w:r>
          </w:p>
        </w:tc>
      </w:tr>
      <w:tr w:rsidR="00BF54BE" w:rsidRPr="00C361D7" w14:paraId="55C56D35" w14:textId="77777777" w:rsidTr="00320A77">
        <w:tc>
          <w:tcPr>
            <w:tcW w:w="4152" w:type="pct"/>
          </w:tcPr>
          <w:p w14:paraId="03FBC931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 внутренней системе оценки качества образовательной деятельности в профессиональной организации</w:t>
            </w:r>
          </w:p>
          <w:p w14:paraId="6D620795" w14:textId="77777777" w:rsidR="00BF54BE" w:rsidRPr="00320A2D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4C9D477" w14:textId="324D1EA5" w:rsidR="00BF54BE" w:rsidRPr="009D5328" w:rsidRDefault="009D5328" w:rsidP="009D5328">
            <w:pPr>
              <w:jc w:val="both"/>
            </w:pPr>
            <w:hyperlink r:id="rId9" w:history="1">
              <w:r w:rsidRPr="007922B0">
                <w:rPr>
                  <w:rStyle w:val="ab"/>
                </w:rPr>
                <w:t>http://neftgt.minobr63.ru/?page_id=5574</w:t>
              </w:r>
            </w:hyperlink>
            <w:r>
              <w:t xml:space="preserve"> </w:t>
            </w:r>
          </w:p>
        </w:tc>
        <w:tc>
          <w:tcPr>
            <w:tcW w:w="848" w:type="pct"/>
            <w:gridSpan w:val="2"/>
          </w:tcPr>
          <w:p w14:paraId="2DE8C474" w14:textId="6ED819D5" w:rsidR="00BF54BE" w:rsidRPr="00B639C4" w:rsidRDefault="00320A77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F54BE" w:rsidRPr="00C361D7" w14:paraId="243628B6" w14:textId="77777777" w:rsidTr="00320A77">
        <w:tc>
          <w:tcPr>
            <w:tcW w:w="4152" w:type="pct"/>
          </w:tcPr>
          <w:p w14:paraId="11FB66A5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о результатах опросов работодателей и (или) их объединений, иных юридических и (или) физических лиц об удовлетворенности качеством образовательной деятельности в рамках реализации образовательной программы среднего профессионального образования</w:t>
            </w:r>
          </w:p>
          <w:p w14:paraId="749D79FE" w14:textId="32D6BD14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585DEC00" w14:textId="4C732D9E" w:rsidR="00BF54BE" w:rsidRPr="00320A77" w:rsidRDefault="00320A77" w:rsidP="00320A77">
            <w:pPr>
              <w:jc w:val="both"/>
            </w:pPr>
            <w:hyperlink r:id="rId10" w:history="1">
              <w:r w:rsidRPr="007922B0">
                <w:rPr>
                  <w:rStyle w:val="ab"/>
                </w:rPr>
                <w:t>http://neftgt.minobr63.ru/?</w:t>
              </w:r>
              <w:r w:rsidRPr="007922B0">
                <w:rPr>
                  <w:rStyle w:val="ab"/>
                </w:rPr>
                <w:t>p</w:t>
              </w:r>
              <w:r w:rsidRPr="007922B0">
                <w:rPr>
                  <w:rStyle w:val="ab"/>
                </w:rPr>
                <w:t>age_id=5574</w:t>
              </w:r>
            </w:hyperlink>
            <w:r>
              <w:t xml:space="preserve"> </w:t>
            </w:r>
          </w:p>
        </w:tc>
        <w:tc>
          <w:tcPr>
            <w:tcW w:w="848" w:type="pct"/>
            <w:gridSpan w:val="2"/>
          </w:tcPr>
          <w:p w14:paraId="2633970A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2E9A5CB7" w14:textId="77777777" w:rsidTr="00320A77">
        <w:tc>
          <w:tcPr>
            <w:tcW w:w="4152" w:type="pct"/>
          </w:tcPr>
          <w:p w14:paraId="4CC48BEF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о результатах опросов педагогических работников профессиональной организации среднего профессионального образования 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</w:t>
            </w:r>
          </w:p>
          <w:p w14:paraId="2B39240C" w14:textId="77777777" w:rsidR="00BF54BE" w:rsidRPr="00320A2D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A289A21" w14:textId="5B7068F5" w:rsidR="00BF54BE" w:rsidRPr="00320A77" w:rsidRDefault="00320A77" w:rsidP="00320A77">
            <w:pPr>
              <w:jc w:val="both"/>
            </w:pPr>
            <w:hyperlink r:id="rId11" w:history="1">
              <w:r w:rsidRPr="007922B0">
                <w:rPr>
                  <w:rStyle w:val="ab"/>
                </w:rPr>
                <w:t>http://neftgt.minobr63.ru/?page_id=5574</w:t>
              </w:r>
            </w:hyperlink>
            <w:r>
              <w:t xml:space="preserve"> </w:t>
            </w:r>
          </w:p>
        </w:tc>
        <w:tc>
          <w:tcPr>
            <w:tcW w:w="848" w:type="pct"/>
            <w:gridSpan w:val="2"/>
          </w:tcPr>
          <w:p w14:paraId="12ADBF8E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4BE" w:rsidRPr="00C361D7" w14:paraId="354E7F65" w14:textId="77777777" w:rsidTr="00320A77">
        <w:tc>
          <w:tcPr>
            <w:tcW w:w="4152" w:type="pct"/>
          </w:tcPr>
          <w:p w14:paraId="72E39FCF" w14:textId="77777777" w:rsidR="00BF54BE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о результатах опросов обучающихся профессиональной организации среднего профессионального образования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</w:t>
            </w:r>
          </w:p>
          <w:p w14:paraId="2176C568" w14:textId="77777777" w:rsidR="00BF54BE" w:rsidRPr="00320A2D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47FEE56" w14:textId="14B6B29B" w:rsidR="00BF54BE" w:rsidRPr="00320A77" w:rsidRDefault="00BF54BE" w:rsidP="00320A77">
            <w:pPr>
              <w:jc w:val="both"/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hyperlink r:id="rId12" w:history="1">
              <w:r w:rsidR="00320A77" w:rsidRPr="007922B0">
                <w:rPr>
                  <w:rStyle w:val="ab"/>
                </w:rPr>
                <w:t>http://neftgt.minobr63.ru/?page_id=5574</w:t>
              </w:r>
            </w:hyperlink>
            <w:r w:rsidR="00320A77">
              <w:t xml:space="preserve"> </w:t>
            </w:r>
          </w:p>
        </w:tc>
        <w:tc>
          <w:tcPr>
            <w:tcW w:w="848" w:type="pct"/>
            <w:gridSpan w:val="2"/>
          </w:tcPr>
          <w:p w14:paraId="1AE744FE" w14:textId="77777777" w:rsidR="00BF54BE" w:rsidRPr="00B639C4" w:rsidRDefault="00BF54BE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0A77" w:rsidRPr="00C361D7" w14:paraId="731CB1AA" w14:textId="77777777" w:rsidTr="00320A77">
        <w:tc>
          <w:tcPr>
            <w:tcW w:w="4152" w:type="pct"/>
          </w:tcPr>
          <w:p w14:paraId="0F5AA693" w14:textId="77777777" w:rsidR="00320A77" w:rsidRPr="00E87A03" w:rsidRDefault="00320A77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pct"/>
            <w:gridSpan w:val="2"/>
          </w:tcPr>
          <w:p w14:paraId="23B508BB" w14:textId="4E808FAA" w:rsidR="00320A77" w:rsidRPr="00B639C4" w:rsidRDefault="00320A77" w:rsidP="00BF54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</w:tbl>
    <w:p w14:paraId="5E070AD8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DC74E79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75C09CC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DD51F89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E05A750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BDC5F45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67581FE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390C760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51C8538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18CDE2D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0B046BA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A14341B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08AEDDE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46467F4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CFF493F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2EF62A2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307FA96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BAA712F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A07591C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6E316EA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2AA9531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526DE6F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A7DB33D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BEA2A6E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3CC8882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455181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E29E68A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7406D16" w14:textId="77777777" w:rsidR="00320A77" w:rsidRDefault="00320A77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7C9DB61" w14:textId="387E1034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noProof/>
          <w:lang w:val="ru-RU"/>
        </w:rPr>
        <w:lastRenderedPageBreak/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61A6A4A9" w:rsidR="006E04A0" w:rsidRPr="00BF54BE" w:rsidRDefault="00BF54BE" w:rsidP="00BF5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Самарской области «Нефтегорский государственный техникум»</w:t>
            </w: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78022C2D" w:rsidR="006E04A0" w:rsidRPr="00BF54BE" w:rsidRDefault="00BF54BE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1026303860241</w:t>
            </w: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176206CE" w:rsidR="006E04A0" w:rsidRPr="00473813" w:rsidRDefault="00473813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профессиональное образование </w:t>
            </w:r>
          </w:p>
        </w:tc>
      </w:tr>
      <w:tr w:rsidR="006E04A0" w:rsidRPr="00C361D7" w14:paraId="2A46F53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3C11D" w14:textId="63ECEB2D" w:rsidR="006E04A0" w:rsidRPr="00C361D7" w:rsidRDefault="00905BC9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УГС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6C99" w14:textId="3E353BD1" w:rsidR="006E04A0" w:rsidRPr="00BF54BE" w:rsidRDefault="00BF54BE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13.00.00</w:t>
            </w:r>
          </w:p>
        </w:tc>
      </w:tr>
      <w:tr w:rsidR="006E04A0" w:rsidRPr="00C361D7" w14:paraId="139D2643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F079" w14:textId="1A7C6097" w:rsidR="006E04A0" w:rsidRPr="00C361D7" w:rsidRDefault="00813601" w:rsidP="00905BC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</w:t>
            </w:r>
            <w:r w:rsidR="00905BC9">
              <w:rPr>
                <w:rFonts w:ascii="Times New Roman" w:hAnsi="Times New Roman" w:cs="Times New Roman"/>
                <w:b/>
                <w:sz w:val="24"/>
                <w:szCs w:val="24"/>
              </w:rPr>
              <w:t>ование профессии</w:t>
            </w:r>
            <w:r w:rsidR="00905B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90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специальности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E6172" w14:textId="34B95114" w:rsidR="006E04A0" w:rsidRPr="00E87A03" w:rsidRDefault="00BF54BE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13.02.11 Техническая эксплуатация электрического и электромеханического оборудования (в промышленности)</w:t>
            </w:r>
          </w:p>
        </w:tc>
      </w:tr>
      <w:tr w:rsidR="006E04A0" w:rsidRPr="00C361D7" w14:paraId="008BD0A7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95A2" w14:textId="0F9814AA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 (профиля/направленности/ специализации)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631A9" w14:textId="30335B5D" w:rsidR="006E04A0" w:rsidRPr="00C361D7" w:rsidRDefault="00BF54BE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Техническая эксплуатация электрического и электромеханического оборудования (в промышленности)</w:t>
            </w:r>
          </w:p>
        </w:tc>
      </w:tr>
    </w:tbl>
    <w:p w14:paraId="2766C771" w14:textId="2EF48260" w:rsidR="000D1083" w:rsidRPr="00E87A03" w:rsidRDefault="000D1083" w:rsidP="00F24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0F1171D" w14:textId="77777777" w:rsidR="00D835DE" w:rsidRDefault="00D835DE" w:rsidP="00F247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21BE0" w14:textId="77777777" w:rsidR="00C6104E" w:rsidRPr="00B639C4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F59B85A" w14:textId="0BDA20A9" w:rsidR="000E263A" w:rsidRPr="001E2D28" w:rsidRDefault="00C6104E" w:rsidP="001E2D2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sectPr w:rsidR="000E263A" w:rsidRPr="001E2D28" w:rsidSect="00E87A03"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340"/>
    <w:multiLevelType w:val="hybridMultilevel"/>
    <w:tmpl w:val="8E7C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9A"/>
    <w:multiLevelType w:val="hybridMultilevel"/>
    <w:tmpl w:val="370E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D65F0"/>
    <w:multiLevelType w:val="hybridMultilevel"/>
    <w:tmpl w:val="3F16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C4728"/>
    <w:multiLevelType w:val="hybridMultilevel"/>
    <w:tmpl w:val="22F4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01"/>
    <w:rsid w:val="000307F2"/>
    <w:rsid w:val="00097E81"/>
    <w:rsid w:val="000C255A"/>
    <w:rsid w:val="000D1083"/>
    <w:rsid w:val="000E263A"/>
    <w:rsid w:val="00101F88"/>
    <w:rsid w:val="00133F9B"/>
    <w:rsid w:val="001474B7"/>
    <w:rsid w:val="001638A9"/>
    <w:rsid w:val="001E2D28"/>
    <w:rsid w:val="001E3007"/>
    <w:rsid w:val="00212A31"/>
    <w:rsid w:val="00295E40"/>
    <w:rsid w:val="0029677F"/>
    <w:rsid w:val="002B277D"/>
    <w:rsid w:val="002F13C6"/>
    <w:rsid w:val="002F4239"/>
    <w:rsid w:val="002F71D7"/>
    <w:rsid w:val="00320A2D"/>
    <w:rsid w:val="00320A77"/>
    <w:rsid w:val="00325479"/>
    <w:rsid w:val="00381C18"/>
    <w:rsid w:val="003967CB"/>
    <w:rsid w:val="003A19D6"/>
    <w:rsid w:val="004017D4"/>
    <w:rsid w:val="00446338"/>
    <w:rsid w:val="00452EC6"/>
    <w:rsid w:val="00473813"/>
    <w:rsid w:val="00481D24"/>
    <w:rsid w:val="004E4D89"/>
    <w:rsid w:val="004F7465"/>
    <w:rsid w:val="005018A9"/>
    <w:rsid w:val="00506DFD"/>
    <w:rsid w:val="0054439B"/>
    <w:rsid w:val="00596539"/>
    <w:rsid w:val="005B1051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B7BEC"/>
    <w:rsid w:val="008E1847"/>
    <w:rsid w:val="009046B7"/>
    <w:rsid w:val="00905BC9"/>
    <w:rsid w:val="0091735F"/>
    <w:rsid w:val="00922386"/>
    <w:rsid w:val="009935CE"/>
    <w:rsid w:val="009B0964"/>
    <w:rsid w:val="009B5586"/>
    <w:rsid w:val="009D5328"/>
    <w:rsid w:val="009D608D"/>
    <w:rsid w:val="00A349E3"/>
    <w:rsid w:val="00A35301"/>
    <w:rsid w:val="00A4470F"/>
    <w:rsid w:val="00A44A24"/>
    <w:rsid w:val="00A711DE"/>
    <w:rsid w:val="00A97906"/>
    <w:rsid w:val="00AC47B4"/>
    <w:rsid w:val="00B212F9"/>
    <w:rsid w:val="00B452D6"/>
    <w:rsid w:val="00B45EF4"/>
    <w:rsid w:val="00B639C4"/>
    <w:rsid w:val="00BF4AD2"/>
    <w:rsid w:val="00BF54BE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81E68"/>
    <w:rsid w:val="00D835DE"/>
    <w:rsid w:val="00E3110C"/>
    <w:rsid w:val="00E55DEF"/>
    <w:rsid w:val="00E81D68"/>
    <w:rsid w:val="00E87A03"/>
    <w:rsid w:val="00F24701"/>
    <w:rsid w:val="00F843A1"/>
    <w:rsid w:val="00F90F7F"/>
    <w:rsid w:val="00FC24C9"/>
    <w:rsid w:val="00FC4457"/>
    <w:rsid w:val="00FE3C9E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AEE1B262-019A-41A5-93D5-DF89154E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7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A0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BF54B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20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ftgt.minobr63.ru/?page_id=40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eftgt.minobr63.ru/?page_id=77" TargetMode="External"/><Relationship Id="rId12" Type="http://schemas.openxmlformats.org/officeDocument/2006/relationships/hyperlink" Target="http://neftgt.minobr63.ru/?page_id=55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ftgt.minobr63.ru/" TargetMode="External"/><Relationship Id="rId11" Type="http://schemas.openxmlformats.org/officeDocument/2006/relationships/hyperlink" Target="http://neftgt.minobr63.ru/?page_id=5574" TargetMode="External"/><Relationship Id="rId5" Type="http://schemas.openxmlformats.org/officeDocument/2006/relationships/hyperlink" Target="http://neftgt.minobr63.ru/?page_id=4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eftgt.minobr63.ru/?page_id=55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ftgt.minobr63.ru/?page_id=55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1</cp:lastModifiedBy>
  <cp:revision>3</cp:revision>
  <dcterms:created xsi:type="dcterms:W3CDTF">2023-11-09T07:15:00Z</dcterms:created>
  <dcterms:modified xsi:type="dcterms:W3CDTF">2023-11-09T08:00:00Z</dcterms:modified>
</cp:coreProperties>
</file>