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1F" w:rsidRDefault="00FF5C1F" w:rsidP="00FF5C1F">
      <w:pPr>
        <w:pStyle w:val="1"/>
        <w:jc w:val="right"/>
      </w:pPr>
      <w:r w:rsidRPr="001B298A">
        <w:t>Приложение</w:t>
      </w:r>
      <w:r>
        <w:t xml:space="preserve"> 1</w:t>
      </w:r>
      <w:r>
        <w:rPr>
          <w:spacing w:val="-67"/>
        </w:rPr>
        <w:t xml:space="preserve"> </w:t>
      </w:r>
    </w:p>
    <w:p w:rsidR="00FF5C1F" w:rsidRDefault="00FF5C1F" w:rsidP="00FF5C1F">
      <w:pPr>
        <w:pStyle w:val="a3"/>
        <w:spacing w:before="10"/>
        <w:ind w:right="3"/>
      </w:pPr>
    </w:p>
    <w:p w:rsidR="00FF5C1F" w:rsidRPr="005309D2" w:rsidRDefault="00FF5C1F" w:rsidP="00FF5C1F">
      <w:pPr>
        <w:pStyle w:val="2"/>
        <w:tabs>
          <w:tab w:val="left" w:pos="2720"/>
          <w:tab w:val="left" w:pos="3987"/>
          <w:tab w:val="left" w:pos="5539"/>
          <w:tab w:val="left" w:pos="7619"/>
          <w:tab w:val="left" w:pos="8851"/>
        </w:tabs>
        <w:spacing w:line="237" w:lineRule="auto"/>
        <w:ind w:left="0" w:right="3"/>
        <w:jc w:val="center"/>
        <w:rPr>
          <w:sz w:val="28"/>
        </w:rPr>
      </w:pPr>
      <w:bookmarkStart w:id="0" w:name="_Минимальный_перечень_документов"/>
      <w:bookmarkEnd w:id="0"/>
      <w:r w:rsidRPr="005309D2">
        <w:rPr>
          <w:sz w:val="28"/>
        </w:rPr>
        <w:t>Минимальный</w:t>
      </w:r>
      <w:r>
        <w:rPr>
          <w:sz w:val="28"/>
        </w:rPr>
        <w:t xml:space="preserve"> </w:t>
      </w:r>
      <w:r w:rsidRPr="005309D2">
        <w:rPr>
          <w:sz w:val="28"/>
        </w:rPr>
        <w:t>пере</w:t>
      </w:r>
      <w:r>
        <w:rPr>
          <w:sz w:val="28"/>
        </w:rPr>
        <w:t xml:space="preserve">чень документов стандартизации, </w:t>
      </w:r>
      <w:r w:rsidRPr="005309D2">
        <w:rPr>
          <w:sz w:val="28"/>
        </w:rPr>
        <w:t>который</w:t>
      </w:r>
      <w:r>
        <w:rPr>
          <w:sz w:val="28"/>
        </w:rPr>
        <w:t xml:space="preserve"> </w:t>
      </w:r>
      <w:r w:rsidRPr="005309D2">
        <w:rPr>
          <w:sz w:val="28"/>
        </w:rPr>
        <w:t>необходимо</w:t>
      </w:r>
      <w:r w:rsidRPr="005309D2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   </w:t>
      </w:r>
      <w:r w:rsidRPr="005309D2">
        <w:rPr>
          <w:sz w:val="28"/>
        </w:rPr>
        <w:t>учитывать</w:t>
      </w:r>
      <w:r w:rsidRPr="005309D2">
        <w:rPr>
          <w:spacing w:val="-1"/>
          <w:sz w:val="28"/>
        </w:rPr>
        <w:t xml:space="preserve"> </w:t>
      </w:r>
      <w:r w:rsidRPr="005309D2">
        <w:rPr>
          <w:sz w:val="28"/>
        </w:rPr>
        <w:t>при формировании доступной среды</w:t>
      </w:r>
    </w:p>
    <w:p w:rsidR="00FF5C1F" w:rsidRPr="005309D2" w:rsidRDefault="00FF5C1F" w:rsidP="00FF5C1F">
      <w:pPr>
        <w:pStyle w:val="a3"/>
        <w:spacing w:before="10"/>
        <w:ind w:right="3"/>
        <w:rPr>
          <w:b/>
          <w:sz w:val="28"/>
        </w:rPr>
      </w:pP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1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52875-2018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Указатели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тактильные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наземные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зрению.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59431-2021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Система</w:t>
      </w:r>
      <w:r w:rsidRPr="007A2020">
        <w:rPr>
          <w:spacing w:val="1"/>
          <w:sz w:val="28"/>
        </w:rPr>
        <w:t xml:space="preserve"> </w:t>
      </w:r>
      <w:proofErr w:type="spellStart"/>
      <w:r w:rsidRPr="007A2020">
        <w:rPr>
          <w:sz w:val="28"/>
        </w:rPr>
        <w:t>радиоинформирования</w:t>
      </w:r>
      <w:proofErr w:type="spellEnd"/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звукового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ориентирования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зрению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требования.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испытаний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8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58178-2018 Сохранение объектов культурного наследия. Доступность объектов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культурного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наследия 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маломобильных групп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населения. 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34428-2018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Системы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эвакуационные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фотолюминесцентные.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условия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4"/>
        <w:ind w:left="0" w:right="3" w:firstLine="432"/>
        <w:rPr>
          <w:sz w:val="28"/>
        </w:rPr>
      </w:pPr>
      <w:r w:rsidRPr="007A2020">
        <w:rPr>
          <w:spacing w:val="-1"/>
          <w:sz w:val="28"/>
        </w:rPr>
        <w:t>ГОСТ</w:t>
      </w:r>
      <w:r w:rsidRPr="007A2020">
        <w:rPr>
          <w:spacing w:val="-15"/>
          <w:sz w:val="28"/>
        </w:rPr>
        <w:t xml:space="preserve"> </w:t>
      </w:r>
      <w:r w:rsidRPr="007A2020">
        <w:rPr>
          <w:spacing w:val="-1"/>
          <w:sz w:val="28"/>
        </w:rPr>
        <w:t>Р</w:t>
      </w:r>
      <w:r w:rsidRPr="007A2020">
        <w:rPr>
          <w:spacing w:val="-15"/>
          <w:sz w:val="28"/>
        </w:rPr>
        <w:t xml:space="preserve"> </w:t>
      </w:r>
      <w:r w:rsidRPr="007A2020">
        <w:rPr>
          <w:spacing w:val="-1"/>
          <w:sz w:val="28"/>
        </w:rPr>
        <w:t>52872-2019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Интернет-ресурсы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другая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информация,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представленная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в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электронно-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цифровой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форме.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Приложения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стационарных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устройств,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пользовательские интерфейсы. Требования доступности для людей с инвалидностью 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лиц 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ограничениями жизнедеятельности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1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1.13130.2020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"Системы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противопожарной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защиты.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Эвакуационные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пути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выходы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59.13330.2020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Доступность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зданий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сооружений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населения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СНиП 35-01-2001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46"/>
          <w:sz w:val="28"/>
        </w:rPr>
        <w:t xml:space="preserve"> </w:t>
      </w:r>
      <w:r w:rsidRPr="007A2020">
        <w:rPr>
          <w:sz w:val="28"/>
        </w:rPr>
        <w:t>136.13330.2012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Здания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сооружения.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положения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проектирования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46"/>
          <w:sz w:val="28"/>
        </w:rPr>
        <w:t xml:space="preserve"> </w:t>
      </w:r>
      <w:r w:rsidRPr="007A2020">
        <w:rPr>
          <w:sz w:val="28"/>
        </w:rPr>
        <w:t>учетом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доступности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маломобильных групп населения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118.13330.2012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Общественные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здания</w:t>
      </w:r>
      <w:r w:rsidRPr="007A2020">
        <w:rPr>
          <w:spacing w:val="55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сооружения.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Актуализированная</w:t>
      </w:r>
      <w:r w:rsidRPr="007A2020">
        <w:rPr>
          <w:spacing w:val="55"/>
          <w:sz w:val="28"/>
        </w:rPr>
        <w:t xml:space="preserve"> </w:t>
      </w:r>
      <w:r w:rsidRPr="007A2020">
        <w:rPr>
          <w:sz w:val="28"/>
        </w:rPr>
        <w:t>редакция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СНиП 31-06-2009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13"/>
          <w:sz w:val="28"/>
        </w:rPr>
        <w:t xml:space="preserve"> </w:t>
      </w:r>
      <w:r w:rsidRPr="007A2020">
        <w:rPr>
          <w:sz w:val="28"/>
        </w:rPr>
        <w:t>137.13330.2012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Жилая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среда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13"/>
          <w:sz w:val="28"/>
        </w:rPr>
        <w:t xml:space="preserve"> </w:t>
      </w:r>
      <w:r w:rsidRPr="007A2020">
        <w:rPr>
          <w:sz w:val="28"/>
        </w:rPr>
        <w:t>планировочными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элементами,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доступными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инвалидам.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Правила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проектирования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5" w:line="293" w:lineRule="exact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59811-2021: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Доступная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(</w:t>
      </w:r>
      <w:proofErr w:type="spellStart"/>
      <w:r w:rsidRPr="007A2020">
        <w:rPr>
          <w:sz w:val="28"/>
        </w:rPr>
        <w:t>безбарьерная</w:t>
      </w:r>
      <w:proofErr w:type="spellEnd"/>
      <w:r w:rsidRPr="007A2020">
        <w:rPr>
          <w:sz w:val="28"/>
        </w:rPr>
        <w:t>)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среда: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Термины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определения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1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51671-2020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Средства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связи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информации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общего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пользования,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доступные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Классификация.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доступности 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безопасности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52131-2019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Средства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отображения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информации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знаковые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51261-2022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Устройства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опорные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стационарные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реабилитационные.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Типы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 документов по стандартизации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  <w:tab w:val="left" w:pos="1621"/>
          <w:tab w:val="left" w:pos="1964"/>
          <w:tab w:val="left" w:pos="3392"/>
          <w:tab w:val="left" w:pos="5141"/>
          <w:tab w:val="left" w:pos="6249"/>
          <w:tab w:val="left" w:pos="7653"/>
          <w:tab w:val="left" w:pos="905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z w:val="28"/>
        </w:rPr>
        <w:tab/>
        <w:t>Р</w:t>
      </w:r>
      <w:r w:rsidRPr="007A2020">
        <w:rPr>
          <w:sz w:val="28"/>
        </w:rPr>
        <w:tab/>
        <w:t>58512-2019.</w:t>
      </w:r>
      <w:r w:rsidRPr="007A2020">
        <w:rPr>
          <w:sz w:val="28"/>
        </w:rPr>
        <w:tab/>
        <w:t>Н</w:t>
      </w:r>
      <w:r>
        <w:rPr>
          <w:sz w:val="28"/>
        </w:rPr>
        <w:t xml:space="preserve">ациональный стандарт Российской </w:t>
      </w:r>
      <w:r w:rsidRPr="007A2020">
        <w:rPr>
          <w:sz w:val="28"/>
        </w:rPr>
        <w:t>Федерации.</w:t>
      </w:r>
      <w:r>
        <w:rPr>
          <w:sz w:val="28"/>
        </w:rPr>
        <w:t xml:space="preserve"> </w:t>
      </w:r>
      <w:r w:rsidRPr="007A2020">
        <w:rPr>
          <w:spacing w:val="-1"/>
          <w:sz w:val="28"/>
        </w:rPr>
        <w:t>Рельефно</w:t>
      </w:r>
      <w:r>
        <w:rPr>
          <w:spacing w:val="-1"/>
          <w:sz w:val="28"/>
        </w:rPr>
        <w:t xml:space="preserve"> –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графические</w:t>
      </w:r>
      <w:r>
        <w:rPr>
          <w:sz w:val="28"/>
        </w:rPr>
        <w:t xml:space="preserve"> </w:t>
      </w:r>
      <w:r w:rsidRPr="007A2020">
        <w:rPr>
          <w:sz w:val="28"/>
        </w:rPr>
        <w:t>изображения 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слепых.</w:t>
      </w:r>
      <w:r>
        <w:rPr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характеристики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5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12.2.032-78 Система стандартов безопасности труда (ССБТ). Рабочее место при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выполнении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работ сидя. 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эргономические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lastRenderedPageBreak/>
        <w:t>требования</w:t>
      </w:r>
      <w:r>
        <w:rPr>
          <w:sz w:val="28"/>
        </w:rPr>
        <w:t>.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5"/>
        <w:ind w:left="0" w:right="3" w:firstLine="432"/>
        <w:rPr>
          <w:sz w:val="28"/>
        </w:rPr>
      </w:pPr>
      <w:r w:rsidRPr="007A2020">
        <w:rPr>
          <w:sz w:val="28"/>
        </w:rPr>
        <w:t>ГОСТ 12.4.026-2015 Система стандартов безопасности труда (ССБТ). Цвета сигнальные,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знаки безопасности и разметка сигнальная. Назначение и правила применения. Общие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характеристики.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испытаний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(с</w:t>
      </w:r>
      <w:r w:rsidRPr="007A2020">
        <w:rPr>
          <w:spacing w:val="1"/>
          <w:sz w:val="28"/>
        </w:rPr>
        <w:t xml:space="preserve"> </w:t>
      </w:r>
      <w:r>
        <w:rPr>
          <w:sz w:val="28"/>
        </w:rPr>
        <w:t>Поправками</w:t>
      </w:r>
      <w:r w:rsidRPr="007A2020">
        <w:rPr>
          <w:sz w:val="28"/>
        </w:rPr>
        <w:t>)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3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59223-2020: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Системы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вызова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помощи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Термины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 определения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59601-2021: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Тактильные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мнемосхемы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указатели.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Разработка,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производство,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условия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применения</w:t>
      </w:r>
    </w:p>
    <w:p w:rsidR="00FF5C1F" w:rsidRPr="007A2020" w:rsidRDefault="00FF5C1F" w:rsidP="00FF5C1F">
      <w:pPr>
        <w:pStyle w:val="a5"/>
        <w:numPr>
          <w:ilvl w:val="0"/>
          <w:numId w:val="1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59602-2021: Тактильно-визуальные средства информирования и навигации 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по зрению. 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  <w:r>
        <w:rPr>
          <w:sz w:val="28"/>
        </w:rPr>
        <w:t xml:space="preserve"> </w:t>
      </w:r>
    </w:p>
    <w:p w:rsidR="00FF5C1F" w:rsidRDefault="00FF5C1F" w:rsidP="00FF5C1F">
      <w:pPr>
        <w:pStyle w:val="2"/>
        <w:tabs>
          <w:tab w:val="left" w:pos="851"/>
          <w:tab w:val="left" w:pos="2923"/>
          <w:tab w:val="left" w:pos="4140"/>
          <w:tab w:val="left" w:pos="5640"/>
          <w:tab w:val="left" w:pos="7670"/>
          <w:tab w:val="left" w:pos="8851"/>
        </w:tabs>
        <w:spacing w:before="1" w:line="237" w:lineRule="auto"/>
        <w:ind w:left="0" w:right="3" w:firstLine="432"/>
        <w:jc w:val="center"/>
        <w:rPr>
          <w:sz w:val="28"/>
        </w:rPr>
      </w:pPr>
      <w:r>
        <w:rPr>
          <w:sz w:val="28"/>
        </w:rPr>
        <w:t xml:space="preserve"> </w:t>
      </w:r>
    </w:p>
    <w:p w:rsidR="00FF5C1F" w:rsidRPr="005309D2" w:rsidRDefault="00FF5C1F" w:rsidP="00FF5C1F">
      <w:pPr>
        <w:pStyle w:val="2"/>
        <w:tabs>
          <w:tab w:val="left" w:pos="2923"/>
          <w:tab w:val="left" w:pos="4140"/>
          <w:tab w:val="left" w:pos="5640"/>
          <w:tab w:val="left" w:pos="7670"/>
          <w:tab w:val="left" w:pos="8851"/>
        </w:tabs>
        <w:spacing w:before="1" w:line="237" w:lineRule="auto"/>
        <w:ind w:left="0" w:right="3"/>
        <w:jc w:val="center"/>
        <w:rPr>
          <w:sz w:val="28"/>
        </w:rPr>
      </w:pPr>
      <w:r w:rsidRPr="005309D2">
        <w:rPr>
          <w:sz w:val="28"/>
        </w:rPr>
        <w:t>Дополнительный</w:t>
      </w:r>
      <w:r>
        <w:rPr>
          <w:sz w:val="28"/>
        </w:rPr>
        <w:t xml:space="preserve"> </w:t>
      </w:r>
      <w:r w:rsidRPr="005309D2">
        <w:rPr>
          <w:sz w:val="28"/>
        </w:rPr>
        <w:t>перечень</w:t>
      </w:r>
      <w:r>
        <w:rPr>
          <w:sz w:val="28"/>
        </w:rPr>
        <w:t xml:space="preserve"> документов </w:t>
      </w:r>
      <w:r w:rsidRPr="005309D2">
        <w:rPr>
          <w:sz w:val="28"/>
        </w:rPr>
        <w:t>стандартизации,</w:t>
      </w:r>
      <w:r>
        <w:rPr>
          <w:sz w:val="28"/>
        </w:rPr>
        <w:t xml:space="preserve"> </w:t>
      </w:r>
      <w:r w:rsidRPr="005309D2">
        <w:rPr>
          <w:sz w:val="28"/>
        </w:rPr>
        <w:t>который</w:t>
      </w:r>
      <w:r>
        <w:rPr>
          <w:sz w:val="28"/>
        </w:rPr>
        <w:t xml:space="preserve"> </w:t>
      </w:r>
      <w:r w:rsidRPr="005309D2">
        <w:rPr>
          <w:sz w:val="28"/>
        </w:rPr>
        <w:t>необходимо</w:t>
      </w:r>
      <w:r>
        <w:rPr>
          <w:sz w:val="28"/>
        </w:rPr>
        <w:t xml:space="preserve"> </w:t>
      </w:r>
      <w:r w:rsidRPr="005309D2">
        <w:rPr>
          <w:spacing w:val="-57"/>
          <w:sz w:val="28"/>
        </w:rPr>
        <w:t xml:space="preserve"> </w:t>
      </w:r>
      <w:r w:rsidRPr="005309D2">
        <w:rPr>
          <w:sz w:val="28"/>
        </w:rPr>
        <w:t>учитывать</w:t>
      </w:r>
      <w:r w:rsidRPr="005309D2">
        <w:rPr>
          <w:spacing w:val="-1"/>
          <w:sz w:val="28"/>
        </w:rPr>
        <w:t xml:space="preserve"> </w:t>
      </w:r>
      <w:r w:rsidRPr="005309D2">
        <w:rPr>
          <w:sz w:val="28"/>
        </w:rPr>
        <w:t>при формировании доступной среды</w:t>
      </w:r>
    </w:p>
    <w:p w:rsidR="00FF5C1F" w:rsidRDefault="00FF5C1F" w:rsidP="00FF5C1F">
      <w:pPr>
        <w:pStyle w:val="a3"/>
        <w:spacing w:before="10"/>
        <w:ind w:right="3"/>
        <w:rPr>
          <w:b/>
        </w:rPr>
      </w:pP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59812-2021 Доступность для инвалидов объектов городской инфраструктуры.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требования. Показатели и критерии оценки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доступности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59877-2021: Социально-бытовая адаптация инвалидов по зрению. Ориентировка в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пространстве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 мобильности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34580-2019.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Межгосударственный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стандарт.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доступности для инвалидов и других маломобильных групп населения при капитальном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ремонте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 приспособлении зданий и сооружений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33392-2015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"Здания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сооружения.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Метод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определения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показателя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дискомфорта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при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искусственном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освещении помещений".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4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33652-2015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(EN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81-70:2003)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пассажирские.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доступности,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включая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доступность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населения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57959-2017 Рабочее место для инвалида с поражением опорно-двигательного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аппарата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24508-2021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Эргономическое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проектирование.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Руководство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проектированию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тактильных символов и знаков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33652-2019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(EN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81-70:2018)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инвалидов и других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маломобильных групп населения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2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33652-2019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(EN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81-70:2018)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инвалидов 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маломобильных групп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населения (с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Поправкой)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5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34682.3-2020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устройству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установке.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Часть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3.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Правила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исследований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(испытаний)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измерений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сертификации.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Правила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отбора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образцов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(вступит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в силу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01.06.2021)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1"/>
        <w:ind w:left="0" w:right="3" w:firstLine="432"/>
        <w:rPr>
          <w:sz w:val="28"/>
        </w:rPr>
      </w:pPr>
      <w:r w:rsidRPr="007A2020">
        <w:rPr>
          <w:sz w:val="28"/>
        </w:rPr>
        <w:t>ГОСТ Р ИСО 28802-2013 Эргономика физической среды. Оценка физической среды на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 xml:space="preserve">основе измерений физических характеристик и </w:t>
      </w:r>
      <w:r w:rsidRPr="007A2020">
        <w:rPr>
          <w:sz w:val="28"/>
        </w:rPr>
        <w:lastRenderedPageBreak/>
        <w:t>субъективных оценок людей. Разработка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ГОСТ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Р. Прямое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применение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МС 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дополнением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-EQV (ISO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28802:2012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59432-2021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Дороги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автомобильные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общего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пользования.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Доступность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 других маломобильных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групп населения. 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51633-2019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Устройства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приспособления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реабилитационные,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используемые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инвалидами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 жилых помещениях. 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51764-2019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Устройства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транспортные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реабилитационные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5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53387-2009 (ИСО/ТС 14798:2006) Лифты, эскалаторы и пассажирские конвейеры.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Методология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анализа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 снижения риска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53453-2009.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Эргономика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термальной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среды.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Применение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требований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стандартов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людям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особыми требованиями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51645-2017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Рабочее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место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зрению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типовое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специальное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компьютерное.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оборудованию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производственной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среде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55641-2013</w:t>
      </w:r>
      <w:r w:rsidRPr="007A2020">
        <w:rPr>
          <w:spacing w:val="33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Диспетчерский контроль. 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4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55642-2013</w:t>
      </w:r>
      <w:r w:rsidRPr="007A2020">
        <w:rPr>
          <w:spacing w:val="33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населения. Правила и методы исследований (испытаний) и измерений. Правила отбора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образцов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55966-2014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(CEN/TS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81-76:2011)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лифтам,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используемым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эвакуации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населения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5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56274-2014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показатели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 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эргономике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56421-2015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 безопасности при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эксплуатации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57448-2017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Ввод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 эксплуатацию. 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5" w:line="293" w:lineRule="exact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ИСО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10535-2010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Подъемники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испытаний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ind w:left="0" w:right="3" w:firstLine="432"/>
        <w:rPr>
          <w:sz w:val="28"/>
        </w:rPr>
      </w:pPr>
      <w:r w:rsidRPr="007A2020">
        <w:rPr>
          <w:sz w:val="28"/>
        </w:rPr>
        <w:t>ГОСТ Р ИСО 23600-2013 "Вспомогательные технические средства для лиц с нарушением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функций зрения и лиц с нарушением функций зрения и слуха. Звуковые и тактильные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сигналы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дорожные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светофоров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5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ИСО 28802-2013 Эргономика физической среды. Оценка физической среды на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основе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измерений физических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характеристик 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субъективных оценок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людей</w:t>
      </w:r>
    </w:p>
    <w:p w:rsidR="00FF5C1F" w:rsidRPr="007A2020" w:rsidRDefault="00FF5C1F" w:rsidP="00FF5C1F">
      <w:pPr>
        <w:pStyle w:val="a5"/>
        <w:numPr>
          <w:ilvl w:val="0"/>
          <w:numId w:val="2"/>
        </w:numPr>
        <w:tabs>
          <w:tab w:val="left" w:pos="709"/>
        </w:tabs>
        <w:spacing w:before="4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28803-2013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Эргономика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физической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среды.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Применение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стандартов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 людям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особыми потребностями.</w:t>
      </w:r>
    </w:p>
    <w:p w:rsidR="00FF5C1F" w:rsidRDefault="00FF5C1F" w:rsidP="00FF5C1F">
      <w:pPr>
        <w:pStyle w:val="2"/>
        <w:ind w:left="0" w:right="3"/>
        <w:jc w:val="right"/>
        <w:rPr>
          <w:sz w:val="28"/>
        </w:rPr>
      </w:pPr>
      <w:r>
        <w:rPr>
          <w:sz w:val="28"/>
        </w:rPr>
        <w:br w:type="page"/>
      </w:r>
      <w:bookmarkStart w:id="1" w:name="_GoBack"/>
      <w:bookmarkEnd w:id="1"/>
    </w:p>
    <w:sectPr w:rsidR="00FF5C1F" w:rsidSect="0047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F75"/>
    <w:multiLevelType w:val="hybridMultilevel"/>
    <w:tmpl w:val="073CD878"/>
    <w:lvl w:ilvl="0" w:tplc="E18A205A">
      <w:start w:val="1"/>
      <w:numFmt w:val="bullet"/>
      <w:lvlText w:val="˗"/>
      <w:lvlJc w:val="left"/>
      <w:pPr>
        <w:ind w:left="794" w:hanging="362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E91C2">
      <w:numFmt w:val="bullet"/>
      <w:lvlText w:val="•"/>
      <w:lvlJc w:val="left"/>
      <w:pPr>
        <w:ind w:left="1860" w:hanging="362"/>
      </w:pPr>
      <w:rPr>
        <w:rFonts w:hint="default"/>
        <w:lang w:val="ru-RU" w:eastAsia="en-US" w:bidi="ar-SA"/>
      </w:rPr>
    </w:lvl>
    <w:lvl w:ilvl="2" w:tplc="5A642900">
      <w:numFmt w:val="bullet"/>
      <w:lvlText w:val="•"/>
      <w:lvlJc w:val="left"/>
      <w:pPr>
        <w:ind w:left="2920" w:hanging="362"/>
      </w:pPr>
      <w:rPr>
        <w:rFonts w:hint="default"/>
        <w:lang w:val="ru-RU" w:eastAsia="en-US" w:bidi="ar-SA"/>
      </w:rPr>
    </w:lvl>
    <w:lvl w:ilvl="3" w:tplc="6DB4F41E">
      <w:numFmt w:val="bullet"/>
      <w:lvlText w:val="•"/>
      <w:lvlJc w:val="left"/>
      <w:pPr>
        <w:ind w:left="3981" w:hanging="362"/>
      </w:pPr>
      <w:rPr>
        <w:rFonts w:hint="default"/>
        <w:lang w:val="ru-RU" w:eastAsia="en-US" w:bidi="ar-SA"/>
      </w:rPr>
    </w:lvl>
    <w:lvl w:ilvl="4" w:tplc="DA1AB716">
      <w:numFmt w:val="bullet"/>
      <w:lvlText w:val="•"/>
      <w:lvlJc w:val="left"/>
      <w:pPr>
        <w:ind w:left="5041" w:hanging="362"/>
      </w:pPr>
      <w:rPr>
        <w:rFonts w:hint="default"/>
        <w:lang w:val="ru-RU" w:eastAsia="en-US" w:bidi="ar-SA"/>
      </w:rPr>
    </w:lvl>
    <w:lvl w:ilvl="5" w:tplc="4364C7A4">
      <w:numFmt w:val="bullet"/>
      <w:lvlText w:val="•"/>
      <w:lvlJc w:val="left"/>
      <w:pPr>
        <w:ind w:left="6102" w:hanging="362"/>
      </w:pPr>
      <w:rPr>
        <w:rFonts w:hint="default"/>
        <w:lang w:val="ru-RU" w:eastAsia="en-US" w:bidi="ar-SA"/>
      </w:rPr>
    </w:lvl>
    <w:lvl w:ilvl="6" w:tplc="847C2866">
      <w:numFmt w:val="bullet"/>
      <w:lvlText w:val="•"/>
      <w:lvlJc w:val="left"/>
      <w:pPr>
        <w:ind w:left="7162" w:hanging="362"/>
      </w:pPr>
      <w:rPr>
        <w:rFonts w:hint="default"/>
        <w:lang w:val="ru-RU" w:eastAsia="en-US" w:bidi="ar-SA"/>
      </w:rPr>
    </w:lvl>
    <w:lvl w:ilvl="7" w:tplc="55E210AA">
      <w:numFmt w:val="bullet"/>
      <w:lvlText w:val="•"/>
      <w:lvlJc w:val="left"/>
      <w:pPr>
        <w:ind w:left="8222" w:hanging="362"/>
      </w:pPr>
      <w:rPr>
        <w:rFonts w:hint="default"/>
        <w:lang w:val="ru-RU" w:eastAsia="en-US" w:bidi="ar-SA"/>
      </w:rPr>
    </w:lvl>
    <w:lvl w:ilvl="8" w:tplc="9DCC1962">
      <w:numFmt w:val="bullet"/>
      <w:lvlText w:val="•"/>
      <w:lvlJc w:val="left"/>
      <w:pPr>
        <w:ind w:left="9283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632A030F"/>
    <w:multiLevelType w:val="hybridMultilevel"/>
    <w:tmpl w:val="EEF4C8C2"/>
    <w:lvl w:ilvl="0" w:tplc="E18A205A">
      <w:start w:val="1"/>
      <w:numFmt w:val="bullet"/>
      <w:lvlText w:val="˗"/>
      <w:lvlJc w:val="left"/>
      <w:pPr>
        <w:ind w:left="794" w:hanging="362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E91C2">
      <w:numFmt w:val="bullet"/>
      <w:lvlText w:val="•"/>
      <w:lvlJc w:val="left"/>
      <w:pPr>
        <w:ind w:left="1860" w:hanging="362"/>
      </w:pPr>
      <w:rPr>
        <w:rFonts w:hint="default"/>
        <w:lang w:val="ru-RU" w:eastAsia="en-US" w:bidi="ar-SA"/>
      </w:rPr>
    </w:lvl>
    <w:lvl w:ilvl="2" w:tplc="5A642900">
      <w:numFmt w:val="bullet"/>
      <w:lvlText w:val="•"/>
      <w:lvlJc w:val="left"/>
      <w:pPr>
        <w:ind w:left="2920" w:hanging="362"/>
      </w:pPr>
      <w:rPr>
        <w:rFonts w:hint="default"/>
        <w:lang w:val="ru-RU" w:eastAsia="en-US" w:bidi="ar-SA"/>
      </w:rPr>
    </w:lvl>
    <w:lvl w:ilvl="3" w:tplc="6DB4F41E">
      <w:numFmt w:val="bullet"/>
      <w:lvlText w:val="•"/>
      <w:lvlJc w:val="left"/>
      <w:pPr>
        <w:ind w:left="3981" w:hanging="362"/>
      </w:pPr>
      <w:rPr>
        <w:rFonts w:hint="default"/>
        <w:lang w:val="ru-RU" w:eastAsia="en-US" w:bidi="ar-SA"/>
      </w:rPr>
    </w:lvl>
    <w:lvl w:ilvl="4" w:tplc="DA1AB716">
      <w:numFmt w:val="bullet"/>
      <w:lvlText w:val="•"/>
      <w:lvlJc w:val="left"/>
      <w:pPr>
        <w:ind w:left="5041" w:hanging="362"/>
      </w:pPr>
      <w:rPr>
        <w:rFonts w:hint="default"/>
        <w:lang w:val="ru-RU" w:eastAsia="en-US" w:bidi="ar-SA"/>
      </w:rPr>
    </w:lvl>
    <w:lvl w:ilvl="5" w:tplc="4364C7A4">
      <w:numFmt w:val="bullet"/>
      <w:lvlText w:val="•"/>
      <w:lvlJc w:val="left"/>
      <w:pPr>
        <w:ind w:left="6102" w:hanging="362"/>
      </w:pPr>
      <w:rPr>
        <w:rFonts w:hint="default"/>
        <w:lang w:val="ru-RU" w:eastAsia="en-US" w:bidi="ar-SA"/>
      </w:rPr>
    </w:lvl>
    <w:lvl w:ilvl="6" w:tplc="847C2866">
      <w:numFmt w:val="bullet"/>
      <w:lvlText w:val="•"/>
      <w:lvlJc w:val="left"/>
      <w:pPr>
        <w:ind w:left="7162" w:hanging="362"/>
      </w:pPr>
      <w:rPr>
        <w:rFonts w:hint="default"/>
        <w:lang w:val="ru-RU" w:eastAsia="en-US" w:bidi="ar-SA"/>
      </w:rPr>
    </w:lvl>
    <w:lvl w:ilvl="7" w:tplc="55E210AA">
      <w:numFmt w:val="bullet"/>
      <w:lvlText w:val="•"/>
      <w:lvlJc w:val="left"/>
      <w:pPr>
        <w:ind w:left="8222" w:hanging="362"/>
      </w:pPr>
      <w:rPr>
        <w:rFonts w:hint="default"/>
        <w:lang w:val="ru-RU" w:eastAsia="en-US" w:bidi="ar-SA"/>
      </w:rPr>
    </w:lvl>
    <w:lvl w:ilvl="8" w:tplc="9DCC1962">
      <w:numFmt w:val="bullet"/>
      <w:lvlText w:val="•"/>
      <w:lvlJc w:val="left"/>
      <w:pPr>
        <w:ind w:left="9283" w:hanging="3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C1F"/>
    <w:rsid w:val="002D5638"/>
    <w:rsid w:val="00476914"/>
    <w:rsid w:val="009B49A1"/>
    <w:rsid w:val="00B85E7C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38A3-BF9D-4250-BBA8-08F0851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14"/>
  </w:style>
  <w:style w:type="paragraph" w:styleId="1">
    <w:name w:val="heading 1"/>
    <w:basedOn w:val="a"/>
    <w:link w:val="10"/>
    <w:uiPriority w:val="1"/>
    <w:qFormat/>
    <w:rsid w:val="00FF5C1F"/>
    <w:pPr>
      <w:widowControl w:val="0"/>
      <w:autoSpaceDE w:val="0"/>
      <w:autoSpaceDN w:val="0"/>
      <w:spacing w:after="0" w:line="240" w:lineRule="auto"/>
      <w:ind w:left="559" w:right="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5C1F"/>
    <w:pPr>
      <w:widowControl w:val="0"/>
      <w:autoSpaceDE w:val="0"/>
      <w:autoSpaceDN w:val="0"/>
      <w:spacing w:after="0" w:line="240" w:lineRule="auto"/>
      <w:ind w:left="79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5C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5C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5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5C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List Paragraph,Цветной список - Акцент 11"/>
    <w:basedOn w:val="a"/>
    <w:link w:val="a6"/>
    <w:uiPriority w:val="34"/>
    <w:qFormat/>
    <w:rsid w:val="00FF5C1F"/>
    <w:pPr>
      <w:widowControl w:val="0"/>
      <w:autoSpaceDE w:val="0"/>
      <w:autoSpaceDN w:val="0"/>
      <w:spacing w:after="0" w:line="240" w:lineRule="auto"/>
      <w:ind w:left="793" w:hanging="36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"/>
    <w:link w:val="a5"/>
    <w:uiPriority w:val="34"/>
    <w:qFormat/>
    <w:locked/>
    <w:rsid w:val="00FF5C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5682</Characters>
  <Application>Microsoft Office Word</Application>
  <DocSecurity>0</DocSecurity>
  <Lines>47</Lines>
  <Paragraphs>13</Paragraphs>
  <ScaleCrop>false</ScaleCrop>
  <Company>Microsoft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3</cp:revision>
  <dcterms:created xsi:type="dcterms:W3CDTF">2024-09-02T16:30:00Z</dcterms:created>
  <dcterms:modified xsi:type="dcterms:W3CDTF">2024-09-03T05:59:00Z</dcterms:modified>
</cp:coreProperties>
</file>