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AA" w:rsidRDefault="00E644AA" w:rsidP="00E644AA">
      <w:pPr>
        <w:pStyle w:val="2"/>
        <w:ind w:left="0" w:right="3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</w:p>
    <w:p w:rsidR="00E644AA" w:rsidRDefault="00E644AA" w:rsidP="00E644AA">
      <w:pPr>
        <w:pStyle w:val="a4"/>
        <w:spacing w:before="7"/>
        <w:ind w:right="3"/>
        <w:rPr>
          <w:b/>
          <w:sz w:val="23"/>
        </w:rPr>
      </w:pPr>
    </w:p>
    <w:p w:rsidR="00E644AA" w:rsidRDefault="00E644AA" w:rsidP="00E644AA">
      <w:pPr>
        <w:pStyle w:val="a4"/>
        <w:ind w:right="3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Перечень нормативно-правовых документов в области получения среднего профессионального образования лицами с инвалидностью и ограниченными возможностями здоровья</w:t>
      </w:r>
    </w:p>
    <w:p w:rsidR="00E644AA" w:rsidRDefault="00E644AA" w:rsidP="00E644AA">
      <w:pPr>
        <w:pStyle w:val="a4"/>
        <w:ind w:right="3" w:firstLine="709"/>
        <w:jc w:val="both"/>
        <w:rPr>
          <w:color w:val="000000" w:themeColor="text1"/>
          <w:sz w:val="28"/>
        </w:rPr>
      </w:pPr>
    </w:p>
    <w:p w:rsidR="00E644AA" w:rsidRDefault="00E644AA" w:rsidP="00E644AA">
      <w:pPr>
        <w:pStyle w:val="a7"/>
        <w:widowControl/>
        <w:numPr>
          <w:ilvl w:val="0"/>
          <w:numId w:val="1"/>
        </w:numPr>
        <w:autoSpaceDE/>
        <w:ind w:left="0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Приказ </w:t>
      </w:r>
      <w:proofErr w:type="spellStart"/>
      <w:r>
        <w:rPr>
          <w:bCs/>
          <w:color w:val="000000" w:themeColor="text1"/>
          <w:sz w:val="28"/>
          <w:szCs w:val="28"/>
        </w:rPr>
        <w:t>Минобрнауки</w:t>
      </w:r>
      <w:proofErr w:type="spellEnd"/>
      <w:r>
        <w:rPr>
          <w:bCs/>
          <w:color w:val="000000" w:themeColor="text1"/>
          <w:sz w:val="28"/>
          <w:szCs w:val="28"/>
        </w:rPr>
        <w:t xml:space="preserve"> России № 885, </w:t>
      </w:r>
      <w:proofErr w:type="spellStart"/>
      <w:r>
        <w:rPr>
          <w:bCs/>
          <w:color w:val="000000" w:themeColor="text1"/>
          <w:sz w:val="28"/>
          <w:szCs w:val="28"/>
        </w:rPr>
        <w:t>Минпросвещения</w:t>
      </w:r>
      <w:proofErr w:type="spellEnd"/>
      <w:r>
        <w:rPr>
          <w:bCs/>
          <w:color w:val="000000" w:themeColor="text1"/>
          <w:sz w:val="28"/>
          <w:szCs w:val="28"/>
        </w:rPr>
        <w:t xml:space="preserve"> России № 390 от 5 августа 2020 г. </w:t>
      </w:r>
      <w:r>
        <w:rPr>
          <w:color w:val="000000" w:themeColor="text1"/>
          <w:sz w:val="28"/>
          <w:szCs w:val="28"/>
        </w:rPr>
        <w:t xml:space="preserve">(ред. от 18.11.2020) </w:t>
      </w:r>
      <w:r>
        <w:rPr>
          <w:bCs/>
          <w:color w:val="000000" w:themeColor="text1"/>
          <w:sz w:val="28"/>
          <w:szCs w:val="28"/>
        </w:rPr>
        <w:t>«О практической подготовке обучающихся» (вместе с «Положением о практической подготовке обучающихся»;</w:t>
      </w:r>
    </w:p>
    <w:p w:rsidR="00E644AA" w:rsidRDefault="00E644AA" w:rsidP="00E644AA">
      <w:pPr>
        <w:pStyle w:val="a7"/>
        <w:widowControl/>
        <w:numPr>
          <w:ilvl w:val="0"/>
          <w:numId w:val="1"/>
        </w:numPr>
        <w:autoSpaceDE/>
        <w:ind w:left="0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Приказ </w:t>
      </w:r>
      <w:proofErr w:type="spellStart"/>
      <w:r>
        <w:rPr>
          <w:bCs/>
          <w:color w:val="000000" w:themeColor="text1"/>
          <w:sz w:val="28"/>
          <w:szCs w:val="28"/>
        </w:rPr>
        <w:t>Минпросвещения</w:t>
      </w:r>
      <w:proofErr w:type="spellEnd"/>
      <w:r>
        <w:rPr>
          <w:bCs/>
          <w:color w:val="000000" w:themeColor="text1"/>
          <w:sz w:val="28"/>
          <w:szCs w:val="28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E644AA" w:rsidRDefault="00E644AA" w:rsidP="00E644AA">
      <w:pPr>
        <w:pStyle w:val="a7"/>
        <w:widowControl/>
        <w:numPr>
          <w:ilvl w:val="0"/>
          <w:numId w:val="1"/>
        </w:numPr>
        <w:tabs>
          <w:tab w:val="center" w:pos="1134"/>
          <w:tab w:val="right" w:pos="9417"/>
        </w:tabs>
        <w:autoSpaceDE/>
        <w:ind w:left="0" w:right="-6" w:firstLine="709"/>
        <w:contextualSpacing/>
        <w:rPr>
          <w:rStyle w:val="a3"/>
          <w:color w:val="000000" w:themeColor="text1"/>
        </w:rPr>
      </w:pPr>
      <w:r>
        <w:rPr>
          <w:rStyle w:val="a3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19.11.2013 № 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жизнедеятельности»;</w:t>
      </w:r>
    </w:p>
    <w:p w:rsidR="00E644AA" w:rsidRDefault="00E644AA" w:rsidP="00E644AA">
      <w:pPr>
        <w:widowControl/>
        <w:numPr>
          <w:ilvl w:val="0"/>
          <w:numId w:val="1"/>
        </w:numPr>
        <w:suppressAutoHyphens/>
        <w:autoSpaceDE/>
        <w:ind w:left="0" w:firstLine="709"/>
        <w:jc w:val="both"/>
        <w:rPr>
          <w:bCs/>
        </w:rPr>
      </w:pPr>
      <w:r>
        <w:rPr>
          <w:color w:val="000000" w:themeColor="text1"/>
          <w:sz w:val="28"/>
          <w:szCs w:val="28"/>
        </w:rPr>
        <w:t xml:space="preserve"> Приказ Министерства образования и науки Российской Федерации от 09.11.2015 №1309 «Порядок обеспечения условий доступности для инвалидов объектов и - предоставляемых услуг в сфере - образования, а также оказания им при этом необходимой помощи»;</w:t>
      </w:r>
    </w:p>
    <w:p w:rsidR="00E644AA" w:rsidRDefault="00E644AA" w:rsidP="00E644AA">
      <w:pPr>
        <w:widowControl/>
        <w:numPr>
          <w:ilvl w:val="0"/>
          <w:numId w:val="1"/>
        </w:numPr>
        <w:suppressAutoHyphens/>
        <w:autoSpaceDE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Приказ </w:t>
      </w:r>
      <w:proofErr w:type="spellStart"/>
      <w:r>
        <w:rPr>
          <w:color w:val="000000" w:themeColor="text1"/>
          <w:sz w:val="28"/>
          <w:szCs w:val="28"/>
        </w:rPr>
        <w:t>Минпросвещения</w:t>
      </w:r>
      <w:proofErr w:type="spellEnd"/>
      <w:r>
        <w:rPr>
          <w:color w:val="000000" w:themeColor="text1"/>
          <w:sz w:val="28"/>
          <w:szCs w:val="28"/>
        </w:rPr>
        <w:t xml:space="preserve"> России от 02.09.2020 № 457 (ред. от 30.04.2021) «Об утверждении Порядка приема на </w:t>
      </w:r>
      <w:proofErr w:type="gramStart"/>
      <w:r>
        <w:rPr>
          <w:color w:val="000000" w:themeColor="text1"/>
          <w:sz w:val="28"/>
          <w:szCs w:val="28"/>
        </w:rPr>
        <w:t>обучение по</w:t>
      </w:r>
      <w:proofErr w:type="gramEnd"/>
      <w:r>
        <w:rPr>
          <w:color w:val="000000" w:themeColor="text1"/>
          <w:sz w:val="28"/>
          <w:szCs w:val="28"/>
        </w:rPr>
        <w:t xml:space="preserve"> образовательным программам среднего профессионального образования»;</w:t>
      </w:r>
    </w:p>
    <w:p w:rsidR="00E644AA" w:rsidRDefault="00E644AA" w:rsidP="00E644AA">
      <w:pPr>
        <w:pStyle w:val="a7"/>
        <w:widowControl/>
        <w:numPr>
          <w:ilvl w:val="0"/>
          <w:numId w:val="1"/>
        </w:numPr>
        <w:tabs>
          <w:tab w:val="center" w:pos="993"/>
          <w:tab w:val="right" w:pos="9417"/>
        </w:tabs>
        <w:autoSpaceDE/>
        <w:ind w:left="0" w:right="-6"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644AA" w:rsidRDefault="00E644AA" w:rsidP="00E644AA">
      <w:pPr>
        <w:pStyle w:val="a7"/>
        <w:widowControl/>
        <w:numPr>
          <w:ilvl w:val="0"/>
          <w:numId w:val="1"/>
        </w:numPr>
        <w:tabs>
          <w:tab w:val="center" w:pos="993"/>
          <w:tab w:val="right" w:pos="9417"/>
        </w:tabs>
        <w:autoSpaceDE/>
        <w:ind w:left="0" w:right="-6"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644AA" w:rsidRDefault="00E644AA" w:rsidP="00E644AA">
      <w:pPr>
        <w:pStyle w:val="a7"/>
        <w:widowControl/>
        <w:numPr>
          <w:ilvl w:val="0"/>
          <w:numId w:val="1"/>
        </w:numPr>
        <w:tabs>
          <w:tab w:val="center" w:pos="993"/>
          <w:tab w:val="right" w:pos="9417"/>
        </w:tabs>
        <w:autoSpaceDE/>
        <w:ind w:left="0" w:right="-6" w:firstLine="709"/>
        <w:contextualSpacing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Распоряжение </w:t>
      </w:r>
      <w:proofErr w:type="spellStart"/>
      <w:r>
        <w:rPr>
          <w:bCs/>
          <w:color w:val="000000" w:themeColor="text1"/>
          <w:sz w:val="28"/>
          <w:szCs w:val="28"/>
        </w:rPr>
        <w:t>Минпросвещения</w:t>
      </w:r>
      <w:proofErr w:type="spellEnd"/>
      <w:r>
        <w:rPr>
          <w:bCs/>
          <w:color w:val="000000" w:themeColor="text1"/>
          <w:sz w:val="28"/>
          <w:szCs w:val="28"/>
        </w:rPr>
        <w:t xml:space="preserve"> России от 20.02.2019г. №Р-93 «Об утверждении примерного Положения о психолого-педагогическом консилиуме образовательной организации».</w:t>
      </w:r>
    </w:p>
    <w:p w:rsidR="00E644AA" w:rsidRDefault="00E644AA" w:rsidP="00E644AA">
      <w:pPr>
        <w:pStyle w:val="a7"/>
        <w:widowControl/>
        <w:numPr>
          <w:ilvl w:val="0"/>
          <w:numId w:val="1"/>
        </w:numPr>
        <w:tabs>
          <w:tab w:val="center" w:pos="993"/>
          <w:tab w:val="right" w:pos="9417"/>
        </w:tabs>
        <w:autoSpaceDE/>
        <w:ind w:left="0" w:right="-6"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Распоряжение </w:t>
      </w:r>
      <w:proofErr w:type="spellStart"/>
      <w:r>
        <w:rPr>
          <w:color w:val="000000" w:themeColor="text1"/>
          <w:sz w:val="28"/>
          <w:szCs w:val="28"/>
        </w:rPr>
        <w:t>Минпросвещения</w:t>
      </w:r>
      <w:proofErr w:type="spellEnd"/>
      <w:r>
        <w:rPr>
          <w:color w:val="000000" w:themeColor="text1"/>
          <w:sz w:val="28"/>
          <w:szCs w:val="28"/>
        </w:rPr>
        <w:t xml:space="preserve"> России от 01.04.2019 № Р-42 (ред. от 01.04.2020) «Об утверждении методических рекомендаций о проведении аттестации с использованием механизма демонстрационного экзамена;</w:t>
      </w:r>
    </w:p>
    <w:p w:rsidR="00E644AA" w:rsidRDefault="00E644AA" w:rsidP="00E644AA">
      <w:pPr>
        <w:pStyle w:val="ConsPlusTitle"/>
        <w:numPr>
          <w:ilvl w:val="0"/>
          <w:numId w:val="2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России от 08.04.2021 № 05-369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«О направлении рекомендаций, содержащих общие подходы к реализации образовательных программ среднего профессионального образования (отдельных их частей) в форме практической подготовки»;</w:t>
      </w:r>
    </w:p>
    <w:p w:rsidR="00E644AA" w:rsidRDefault="00E644AA" w:rsidP="00E644AA">
      <w:pPr>
        <w:pStyle w:val="ConsPlusTitle"/>
        <w:numPr>
          <w:ilvl w:val="0"/>
          <w:numId w:val="2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26.03.2019 № 04-32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соблюдении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требований законодательства по обеспечению возможности получения образования инвалидами и лицами с ограниченными возможностями здоровья;</w:t>
      </w:r>
    </w:p>
    <w:p w:rsidR="00E644AA" w:rsidRDefault="00E644AA" w:rsidP="00E644AA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ind w:left="0" w:firstLine="567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Письмо </w:t>
      </w:r>
      <w:proofErr w:type="spellStart"/>
      <w:r>
        <w:rPr>
          <w:bCs/>
          <w:color w:val="000000" w:themeColor="text1"/>
          <w:sz w:val="28"/>
          <w:szCs w:val="28"/>
        </w:rPr>
        <w:t>Минпросвещения</w:t>
      </w:r>
      <w:proofErr w:type="spellEnd"/>
      <w:r>
        <w:rPr>
          <w:bCs/>
          <w:color w:val="000000" w:themeColor="text1"/>
          <w:sz w:val="28"/>
          <w:szCs w:val="28"/>
        </w:rPr>
        <w:t xml:space="preserve"> России от 02.03.2022 № 05-249 </w:t>
      </w:r>
      <w:r>
        <w:rPr>
          <w:bCs/>
          <w:color w:val="000000" w:themeColor="text1"/>
          <w:sz w:val="28"/>
          <w:szCs w:val="28"/>
        </w:rPr>
        <w:br/>
        <w:t xml:space="preserve">«О направлении методических рекомендаций» (вместе с «Методическими рекомендациями по внедрению единых требований к наличию специалистов, обеспечивающих комплексное сопровождение образовательного процесса обучающихся с инвалидностью и/или ограниченными возможностями здоровья при получении среднего профессионального образования и профессионального обучения», утв. </w:t>
      </w:r>
      <w:proofErr w:type="spellStart"/>
      <w:r>
        <w:rPr>
          <w:bCs/>
          <w:color w:val="000000" w:themeColor="text1"/>
          <w:sz w:val="28"/>
          <w:szCs w:val="28"/>
        </w:rPr>
        <w:t>Минпросвещения</w:t>
      </w:r>
      <w:proofErr w:type="spellEnd"/>
      <w:r>
        <w:rPr>
          <w:bCs/>
          <w:color w:val="000000" w:themeColor="text1"/>
          <w:sz w:val="28"/>
          <w:szCs w:val="28"/>
        </w:rPr>
        <w:t xml:space="preserve"> России 01.03.2022);</w:t>
      </w:r>
    </w:p>
    <w:p w:rsidR="00E644AA" w:rsidRDefault="00E644AA" w:rsidP="00E644AA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ind w:left="0" w:firstLine="709"/>
        <w:contextualSpacing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Письмо Федеральной службы по надзору в сфере образования </w:t>
      </w:r>
      <w:r>
        <w:rPr>
          <w:bCs/>
          <w:color w:val="000000" w:themeColor="text1"/>
          <w:sz w:val="28"/>
          <w:szCs w:val="28"/>
        </w:rPr>
        <w:br/>
        <w:t>и науки РФ от 14 ноября 2016 г. № 05-616</w:t>
      </w:r>
      <w:proofErr w:type="gramStart"/>
      <w:r>
        <w:rPr>
          <w:bCs/>
          <w:color w:val="000000" w:themeColor="text1"/>
          <w:sz w:val="28"/>
          <w:szCs w:val="28"/>
        </w:rPr>
        <w:t xml:space="preserve"> О</w:t>
      </w:r>
      <w:proofErr w:type="gramEnd"/>
      <w:r>
        <w:rPr>
          <w:bCs/>
          <w:color w:val="000000" w:themeColor="text1"/>
          <w:sz w:val="28"/>
          <w:szCs w:val="28"/>
        </w:rPr>
        <w:t>б утверждении методических рекомендаций для экспертов, участвующих в мероприятиях по государственному контролю (надзору), лицензионному контролю по вопросам организации инклюзивного образования и создания специальных условий для получения среднего профессионального образования инвалидами и лицами с ограниченными возможностями здоровья;</w:t>
      </w:r>
    </w:p>
    <w:p w:rsidR="00E644AA" w:rsidRDefault="00E644AA" w:rsidP="00E644AA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ind w:left="0" w:firstLine="709"/>
        <w:contextualSpacing/>
        <w:rPr>
          <w:bCs/>
          <w:color w:val="000000" w:themeColor="text1"/>
          <w:sz w:val="28"/>
          <w:szCs w:val="28"/>
        </w:rPr>
      </w:pPr>
      <w:bookmarkStart w:id="0" w:name="_Hlk111823076"/>
      <w:r>
        <w:rPr>
          <w:bCs/>
          <w:color w:val="000000" w:themeColor="text1"/>
          <w:sz w:val="28"/>
          <w:szCs w:val="28"/>
        </w:rPr>
        <w:t xml:space="preserve">Письмо </w:t>
      </w:r>
      <w:proofErr w:type="spellStart"/>
      <w:r>
        <w:rPr>
          <w:bCs/>
          <w:color w:val="000000" w:themeColor="text1"/>
          <w:sz w:val="28"/>
          <w:szCs w:val="28"/>
        </w:rPr>
        <w:t>Минпросвещения</w:t>
      </w:r>
      <w:proofErr w:type="spellEnd"/>
      <w:r>
        <w:rPr>
          <w:bCs/>
          <w:color w:val="000000" w:themeColor="text1"/>
          <w:sz w:val="28"/>
          <w:szCs w:val="28"/>
        </w:rPr>
        <w:t xml:space="preserve"> России от 10.04.2020 № 05-398 </w:t>
      </w:r>
      <w:r>
        <w:rPr>
          <w:bCs/>
          <w:color w:val="000000" w:themeColor="text1"/>
          <w:sz w:val="28"/>
          <w:szCs w:val="28"/>
        </w:rPr>
        <w:br/>
        <w:t>«О направлении методических рекомендаций» (вместе с «Методическими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и/или ограниченными возможностями здоровья с применением электронного обучения и дистанционных образовательных технологий»)</w:t>
      </w:r>
      <w:bookmarkEnd w:id="0"/>
      <w:r>
        <w:rPr>
          <w:bCs/>
          <w:color w:val="000000" w:themeColor="text1"/>
          <w:sz w:val="28"/>
          <w:szCs w:val="28"/>
        </w:rPr>
        <w:t>;</w:t>
      </w:r>
    </w:p>
    <w:p w:rsidR="00E644AA" w:rsidRDefault="00E644AA" w:rsidP="00E644AA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ind w:left="0" w:firstLine="709"/>
        <w:contextualSpacing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Письмо Министерства Просвещения Российской Федерации от 20.02.2019 № ТС-551/07 «О сопровождении образования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с ОВЗ и инвалидностью (вместе с Разъяснениями о сопровождении образования обучающихся с ограниченными возможностями здоровья и инвалидностью)»</w:t>
      </w:r>
    </w:p>
    <w:p w:rsidR="00E644AA" w:rsidRDefault="00E644AA" w:rsidP="00E644AA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ind w:left="0" w:firstLine="709"/>
        <w:contextualSpacing/>
        <w:rPr>
          <w:rStyle w:val="a3"/>
          <w:color w:val="000000" w:themeColor="text1"/>
        </w:rPr>
      </w:pPr>
      <w:proofErr w:type="gramStart"/>
      <w:r>
        <w:rPr>
          <w:rStyle w:val="a3"/>
          <w:color w:val="000000" w:themeColor="text1"/>
          <w:sz w:val="28"/>
          <w:szCs w:val="28"/>
        </w:rPr>
        <w:t>Письмо Министерства Просвещения Российской Федерации, Департамента государственной политики в сфере профессионального образования и опережающей подготовки кадров от 10.04.2020 № 05-398 «О направлении методических рекомендаций» (вместе с «Методическими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технологий»).</w:t>
      </w:r>
      <w:proofErr w:type="gramEnd"/>
    </w:p>
    <w:p w:rsidR="00E644AA" w:rsidRDefault="00E644AA" w:rsidP="00E644AA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ind w:left="0" w:firstLine="709"/>
        <w:contextualSpacing/>
      </w:pPr>
      <w:r>
        <w:rPr>
          <w:color w:val="000000" w:themeColor="text1"/>
          <w:sz w:val="28"/>
          <w:szCs w:val="28"/>
        </w:rPr>
        <w:t xml:space="preserve">Письмо Министерства Просвещения Российской Федерации от 06.09.2020 № 05-1518 «О направлении методических рекомендаций (вместе с Методическими рекомендациями по комплексному психолого-педагогическому, в том числе </w:t>
      </w:r>
      <w:proofErr w:type="spellStart"/>
      <w:r>
        <w:rPr>
          <w:color w:val="000000" w:themeColor="text1"/>
          <w:sz w:val="28"/>
          <w:szCs w:val="28"/>
        </w:rPr>
        <w:t>тьюторскому</w:t>
      </w:r>
      <w:proofErr w:type="spellEnd"/>
      <w:r>
        <w:rPr>
          <w:color w:val="000000" w:themeColor="text1"/>
          <w:sz w:val="28"/>
          <w:szCs w:val="28"/>
        </w:rPr>
        <w:t>, сопровождению студентов с инвалидностью и ОВЗ, обучающихся по программам среднего профессионального образования).</w:t>
      </w:r>
    </w:p>
    <w:p w:rsidR="00E644AA" w:rsidRDefault="00E644AA" w:rsidP="00E644AA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ind w:left="0" w:firstLine="709"/>
        <w:contextualSpacing/>
        <w:rPr>
          <w:rStyle w:val="a3"/>
          <w:color w:val="000000" w:themeColor="text1"/>
        </w:rPr>
      </w:pPr>
      <w:r>
        <w:rPr>
          <w:rStyle w:val="a3"/>
          <w:color w:val="000000" w:themeColor="text1"/>
          <w:sz w:val="28"/>
          <w:szCs w:val="28"/>
        </w:rPr>
        <w:t xml:space="preserve">Письмо Министерства Просвещения Российской Федерации от 02.03.2022 № 05-249 «О Направлении методических рекомендаций по внедрению единых требований к наличию специалистов, обеспечивающих </w:t>
      </w:r>
      <w:r>
        <w:rPr>
          <w:rStyle w:val="a3"/>
          <w:color w:val="000000" w:themeColor="text1"/>
          <w:sz w:val="28"/>
          <w:szCs w:val="28"/>
        </w:rPr>
        <w:lastRenderedPageBreak/>
        <w:t>комплексное сопровождение образовательного процесса обучающихся с инвалидностью и ограниченными возможностями здоровья при получении среднего профессионального образования и профессионального обучения» (вместе с Методическими рекомендациями).</w:t>
      </w:r>
    </w:p>
    <w:p w:rsidR="00E644AA" w:rsidRDefault="00E644AA" w:rsidP="00E644AA">
      <w:pPr>
        <w:pStyle w:val="a7"/>
        <w:widowControl/>
        <w:numPr>
          <w:ilvl w:val="0"/>
          <w:numId w:val="2"/>
        </w:numPr>
        <w:tabs>
          <w:tab w:val="left" w:pos="993"/>
        </w:tabs>
        <w:autoSpaceDE/>
        <w:ind w:left="0" w:firstLine="709"/>
        <w:contextualSpacing/>
      </w:pPr>
      <w:proofErr w:type="gramStart"/>
      <w:r>
        <w:rPr>
          <w:sz w:val="28"/>
          <w:szCs w:val="28"/>
        </w:rPr>
        <w:t xml:space="preserve">Письмо Министерства Просвещения Российской Федерации от 25.08.2022 № 07-5789 «О направлении методических рекомендаций (вместе с Методическими рекомендациями по организации цикла внеурочных занятий «Разговоры о важном» для обучающихся с нарушениями слуха, зрения, речи, опорно-двигательного аппарата, с задержкой психического развития, расстройствами </w:t>
      </w:r>
      <w:proofErr w:type="spellStart"/>
      <w:r>
        <w:rPr>
          <w:sz w:val="28"/>
          <w:szCs w:val="28"/>
        </w:rPr>
        <w:t>аутистического</w:t>
      </w:r>
      <w:proofErr w:type="spellEnd"/>
      <w:r>
        <w:rPr>
          <w:sz w:val="28"/>
          <w:szCs w:val="28"/>
        </w:rPr>
        <w:t xml:space="preserve"> спектра, а также с умственной отсталостью (интеллектуальными нарушениями) и тяжелыми множественными нарушениями развития»).</w:t>
      </w:r>
      <w:proofErr w:type="gramEnd"/>
    </w:p>
    <w:p w:rsidR="00E644AA" w:rsidRDefault="00E644AA" w:rsidP="00E644AA">
      <w:pPr>
        <w:pStyle w:val="a4"/>
        <w:ind w:right="3" w:firstLine="709"/>
        <w:jc w:val="both"/>
        <w:rPr>
          <w:sz w:val="28"/>
          <w:szCs w:val="28"/>
        </w:rPr>
      </w:pPr>
    </w:p>
    <w:p w:rsidR="00E644AA" w:rsidRDefault="00E644AA" w:rsidP="00E644AA">
      <w:pPr>
        <w:pStyle w:val="a4"/>
        <w:ind w:right="3"/>
        <w:rPr>
          <w:b/>
        </w:rPr>
      </w:pPr>
      <w:r>
        <w:rPr>
          <w:b/>
        </w:rPr>
        <w:br w:type="page"/>
      </w:r>
    </w:p>
    <w:p w:rsidR="008A54B8" w:rsidRDefault="00E644AA"/>
    <w:sectPr w:rsidR="008A54B8" w:rsidSect="00FD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80218"/>
    <w:multiLevelType w:val="hybridMultilevel"/>
    <w:tmpl w:val="F06262AE"/>
    <w:lvl w:ilvl="0" w:tplc="E18A205A">
      <w:start w:val="1"/>
      <w:numFmt w:val="bullet"/>
      <w:lvlText w:val="˗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4AA"/>
    <w:rsid w:val="002D5638"/>
    <w:rsid w:val="00B85E7C"/>
    <w:rsid w:val="00E644AA"/>
    <w:rsid w:val="00FD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4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E644AA"/>
    <w:pPr>
      <w:ind w:left="7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E644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E644AA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644AA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E644AA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,List Paragraph Знак,Цветной список - Акцент 11 Знак"/>
    <w:link w:val="a7"/>
    <w:uiPriority w:val="34"/>
    <w:qFormat/>
    <w:locked/>
    <w:rsid w:val="00E644AA"/>
    <w:rPr>
      <w:rFonts w:ascii="Times New Roman" w:eastAsia="Times New Roman" w:hAnsi="Times New Roman" w:cs="Times New Roman"/>
    </w:rPr>
  </w:style>
  <w:style w:type="paragraph" w:styleId="a7">
    <w:name w:val="List Paragraph"/>
    <w:aliases w:val="Содержание. 2 уровень,List Paragraph,Цветной список - Акцент 11"/>
    <w:basedOn w:val="a"/>
    <w:link w:val="a6"/>
    <w:uiPriority w:val="34"/>
    <w:qFormat/>
    <w:rsid w:val="00E644AA"/>
    <w:pPr>
      <w:ind w:left="793" w:hanging="362"/>
      <w:jc w:val="both"/>
    </w:pPr>
  </w:style>
  <w:style w:type="paragraph" w:customStyle="1" w:styleId="ConsPlusTitle">
    <w:name w:val="ConsPlusTitle"/>
    <w:rsid w:val="00E64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4968</Characters>
  <Application>Microsoft Office Word</Application>
  <DocSecurity>0</DocSecurity>
  <Lines>41</Lines>
  <Paragraphs>11</Paragraphs>
  <ScaleCrop>false</ScaleCrop>
  <Company>Microsoft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2024-09-02T16:31:00Z</dcterms:created>
  <dcterms:modified xsi:type="dcterms:W3CDTF">2024-09-02T16:31:00Z</dcterms:modified>
</cp:coreProperties>
</file>